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347"/>
        <w:bidiVisual/>
        <w:tblW w:w="10980" w:type="dxa"/>
        <w:tblLook w:val="01E0" w:firstRow="1" w:lastRow="1" w:firstColumn="1" w:lastColumn="1" w:noHBand="0" w:noVBand="0"/>
      </w:tblPr>
      <w:tblGrid>
        <w:gridCol w:w="4404"/>
        <w:gridCol w:w="1989"/>
        <w:gridCol w:w="4587"/>
      </w:tblGrid>
      <w:tr w:rsidR="00FF6BE0" w:rsidRPr="00131F27" w:rsidTr="00F17917">
        <w:trPr>
          <w:trHeight w:val="1269"/>
        </w:trPr>
        <w:tc>
          <w:tcPr>
            <w:tcW w:w="4404" w:type="dxa"/>
          </w:tcPr>
          <w:p w:rsidR="00FF6BE0" w:rsidRPr="00131F27" w:rsidRDefault="00FF6BE0" w:rsidP="00F17917">
            <w:pPr>
              <w:pStyle w:val="a4"/>
              <w:jc w:val="right"/>
              <w:rPr>
                <w:rFonts w:ascii="TAU Logo HEB" w:hAnsi="TAU Logo HEB" w:cs="TAU Logo HEB"/>
                <w:sz w:val="38"/>
                <w:szCs w:val="38"/>
              </w:rPr>
            </w:pPr>
            <w:bookmarkStart w:id="0" w:name="_Toc64454476"/>
            <w:bookmarkStart w:id="1" w:name="_GoBack"/>
            <w:bookmarkEnd w:id="1"/>
            <w:r w:rsidRPr="00131F27">
              <w:rPr>
                <w:rFonts w:ascii="TAU Logo HEB" w:hAnsi="TAU Logo HEB" w:cs="TAU Logo HEB"/>
                <w:sz w:val="38"/>
                <w:szCs w:val="38"/>
                <w:rtl/>
              </w:rPr>
              <w:t>אוניברסיטת תל-אביב</w:t>
            </w:r>
          </w:p>
          <w:p w:rsidR="00FF6BE0" w:rsidRPr="00131F27" w:rsidRDefault="00FF6BE0" w:rsidP="00F17917">
            <w:pPr>
              <w:pStyle w:val="a4"/>
              <w:jc w:val="right"/>
              <w:rPr>
                <w:rFonts w:ascii="GulimChe" w:eastAsia="GulimChe" w:hAnsi="GulimChe" w:cs="Miriam Transparent"/>
                <w:sz w:val="20"/>
                <w:szCs w:val="21"/>
                <w:rtl/>
              </w:rPr>
            </w:pPr>
            <w:r w:rsidRPr="00131F27">
              <w:rPr>
                <w:rFonts w:ascii="GulimChe" w:eastAsia="GulimChe" w:hAnsi="GulimChe" w:cs="Miriam Transparent" w:hint="cs"/>
                <w:sz w:val="17"/>
                <w:szCs w:val="17"/>
                <w:rtl/>
              </w:rPr>
              <w:t xml:space="preserve">  </w:t>
            </w:r>
            <w:r w:rsidRPr="00131F27">
              <w:rPr>
                <w:rFonts w:ascii="GulimChe" w:eastAsia="GulimChe" w:hAnsi="GulimChe" w:cs="Miriam Transparent"/>
                <w:sz w:val="20"/>
                <w:szCs w:val="21"/>
                <w:rtl/>
              </w:rPr>
              <w:t>הפקולטה למדעי הרוח</w:t>
            </w:r>
          </w:p>
          <w:p w:rsidR="00FF6BE0" w:rsidRPr="00131F27" w:rsidRDefault="00FF6BE0" w:rsidP="00F17917">
            <w:pPr>
              <w:pStyle w:val="a4"/>
              <w:jc w:val="right"/>
              <w:rPr>
                <w:rFonts w:ascii="GulimChe" w:eastAsia="GulimChe" w:hAnsi="GulimChe" w:cs="Miriam Transparent"/>
                <w:sz w:val="20"/>
                <w:szCs w:val="21"/>
                <w:rtl/>
              </w:rPr>
            </w:pPr>
            <w:r w:rsidRPr="00131F27">
              <w:rPr>
                <w:rFonts w:ascii="GulimChe" w:eastAsia="GulimChe" w:hAnsi="GulimChe" w:cs="Miriam Transparent"/>
                <w:sz w:val="20"/>
                <w:szCs w:val="21"/>
                <w:rtl/>
              </w:rPr>
              <w:t>ע"ש לסטר וסאלי אנטין</w:t>
            </w:r>
            <w:r w:rsidRPr="00131F27">
              <w:rPr>
                <w:rFonts w:ascii="GulimChe" w:eastAsia="GulimChe" w:hAnsi="GulimChe" w:cs="Miriam Transparent" w:hint="cs"/>
                <w:sz w:val="20"/>
                <w:szCs w:val="21"/>
                <w:rtl/>
              </w:rPr>
              <w:t xml:space="preserve"> </w:t>
            </w:r>
          </w:p>
          <w:p w:rsidR="00FF6BE0" w:rsidRPr="00131F27" w:rsidRDefault="00FF6BE0" w:rsidP="00F17917">
            <w:pPr>
              <w:pStyle w:val="a4"/>
              <w:jc w:val="right"/>
              <w:rPr>
                <w:rFonts w:ascii="GulimChe" w:eastAsia="GulimChe" w:hAnsi="GulimChe" w:cs="Miriam Transparent"/>
                <w:sz w:val="20"/>
                <w:szCs w:val="21"/>
                <w:rtl/>
              </w:rPr>
            </w:pPr>
            <w:r w:rsidRPr="00131F27">
              <w:rPr>
                <w:rFonts w:ascii="GulimChe" w:eastAsia="GulimChe" w:hAnsi="GulimChe" w:cs="Miriam Transparent" w:hint="cs"/>
                <w:sz w:val="20"/>
                <w:szCs w:val="21"/>
                <w:rtl/>
              </w:rPr>
              <w:t>בית הספר למדעי התרבות</w:t>
            </w:r>
          </w:p>
          <w:p w:rsidR="00FF6BE0" w:rsidRPr="00131F27" w:rsidRDefault="00FF6BE0" w:rsidP="00F17917">
            <w:pPr>
              <w:pStyle w:val="a4"/>
              <w:jc w:val="right"/>
              <w:rPr>
                <w:rFonts w:ascii="GulimChe" w:eastAsia="GulimChe" w:hAnsi="GulimChe" w:cs="Miriam Transparent"/>
                <w:sz w:val="18"/>
                <w:szCs w:val="19"/>
                <w:rtl/>
              </w:rPr>
            </w:pPr>
            <w:r w:rsidRPr="00131F27">
              <w:rPr>
                <w:rFonts w:ascii="GulimChe" w:eastAsia="GulimChe" w:hAnsi="GulimChe" w:cs="Miriam Transparent" w:hint="cs"/>
                <w:sz w:val="20"/>
                <w:szCs w:val="21"/>
                <w:rtl/>
              </w:rPr>
              <w:t>ע"ש שירלי ולסלי פורטר</w:t>
            </w:r>
          </w:p>
        </w:tc>
        <w:tc>
          <w:tcPr>
            <w:tcW w:w="1989" w:type="dxa"/>
          </w:tcPr>
          <w:p w:rsidR="00FF6BE0" w:rsidRPr="00131F27" w:rsidRDefault="00FF6BE0" w:rsidP="00F17917">
            <w:pPr>
              <w:pStyle w:val="a4"/>
              <w:jc w:val="center"/>
              <w:rPr>
                <w:rFonts w:ascii="Angsana New" w:hAnsi="Angsana New" w:cs="Fixed Miriam Transparent"/>
                <w:sz w:val="46"/>
                <w:szCs w:val="46"/>
                <w:rtl/>
              </w:rPr>
            </w:pPr>
            <w:r w:rsidRPr="004F13D7">
              <w:rPr>
                <w:rFonts w:ascii="Angsana New" w:hAnsi="Angsana New" w:cs="Fixed Miriam Transparent"/>
                <w:noProof/>
                <w:sz w:val="46"/>
                <w:szCs w:val="46"/>
                <w:rtl/>
              </w:rPr>
              <w:drawing>
                <wp:inline distT="0" distB="0" distL="0" distR="0" wp14:anchorId="6E393B46" wp14:editId="24A3E90A">
                  <wp:extent cx="1125855" cy="643255"/>
                  <wp:effectExtent l="0" t="0" r="0" b="4445"/>
                  <wp:docPr id="9" name="תמונה 9" descr="HEB_bo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B_bo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855" cy="643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7" w:type="dxa"/>
          </w:tcPr>
          <w:p w:rsidR="00FF6BE0" w:rsidRPr="00131F27" w:rsidRDefault="00FF6BE0" w:rsidP="00F17917">
            <w:pPr>
              <w:pStyle w:val="a4"/>
              <w:jc w:val="right"/>
              <w:rPr>
                <w:rFonts w:ascii="CG Omega" w:eastAsia="NSimSun" w:hAnsi="CG Omega" w:cs="Fixed Miriam Transparent"/>
                <w:b/>
                <w:bCs/>
                <w:sz w:val="10"/>
                <w:szCs w:val="10"/>
                <w:rtl/>
              </w:rPr>
            </w:pPr>
            <w:smartTag w:uri="urn:schemas-microsoft-com:office:smarttags" w:element="place">
              <w:smartTag w:uri="urn:schemas-microsoft-com:office:smarttags" w:element="PlaceName">
                <w:r w:rsidRPr="00131F27">
                  <w:rPr>
                    <w:rFonts w:ascii="TAU Logo HEB" w:hAnsi="TAU Logo HEB" w:cs="TAU Logo HEB"/>
                    <w:sz w:val="34"/>
                    <w:szCs w:val="34"/>
                  </w:rPr>
                  <w:t>TEL</w:t>
                </w:r>
              </w:smartTag>
              <w:r w:rsidRPr="00131F27">
                <w:rPr>
                  <w:rFonts w:ascii="TAU Logo HEB" w:hAnsi="TAU Logo HEB" w:cs="TAU Logo HEB"/>
                  <w:sz w:val="34"/>
                  <w:szCs w:val="34"/>
                </w:rPr>
                <w:t xml:space="preserve"> </w:t>
              </w:r>
              <w:smartTag w:uri="urn:schemas-microsoft-com:office:smarttags" w:element="PlaceName">
                <w:r w:rsidRPr="00131F27">
                  <w:rPr>
                    <w:rFonts w:ascii="TAU Logo HEB" w:hAnsi="TAU Logo HEB" w:cs="TAU Logo HEB"/>
                    <w:sz w:val="34"/>
                    <w:szCs w:val="34"/>
                  </w:rPr>
                  <w:t>AVIV</w:t>
                </w:r>
              </w:smartTag>
              <w:r w:rsidRPr="00131F27">
                <w:rPr>
                  <w:rFonts w:ascii="TAU Logo HEB" w:hAnsi="TAU Logo HEB" w:cs="TAU Logo HEB"/>
                  <w:sz w:val="34"/>
                  <w:szCs w:val="34"/>
                </w:rPr>
                <w:t xml:space="preserve"> </w:t>
              </w:r>
              <w:smartTag w:uri="urn:schemas-microsoft-com:office:smarttags" w:element="PlaceType">
                <w:r w:rsidRPr="00131F27">
                  <w:rPr>
                    <w:rFonts w:ascii="TAU Logo HEB" w:hAnsi="TAU Logo HEB" w:cs="TAU Logo HEB"/>
                    <w:sz w:val="34"/>
                    <w:szCs w:val="34"/>
                  </w:rPr>
                  <w:t>UNIVERSITY</w:t>
                </w:r>
              </w:smartTag>
            </w:smartTag>
          </w:p>
          <w:p w:rsidR="00FF6BE0" w:rsidRPr="00131F27" w:rsidRDefault="00FF6BE0" w:rsidP="00F17917">
            <w:pPr>
              <w:pStyle w:val="a4"/>
              <w:rPr>
                <w:rFonts w:ascii="CG Omega" w:eastAsia="NSimSun" w:hAnsi="CG Omega" w:cs="Fixed Miriam Transparent"/>
                <w:sz w:val="17"/>
                <w:szCs w:val="17"/>
              </w:rPr>
            </w:pPr>
            <w:r w:rsidRPr="00131F27">
              <w:rPr>
                <w:rFonts w:ascii="CG Omega" w:eastAsia="NSimSun" w:hAnsi="CG Omega" w:cs="Fixed Miriam Transparent"/>
                <w:sz w:val="17"/>
                <w:szCs w:val="17"/>
              </w:rPr>
              <w:t>THE LESTER AND SALLY ENTIN</w:t>
            </w:r>
          </w:p>
          <w:p w:rsidR="00FF6BE0" w:rsidRPr="00131F27" w:rsidRDefault="00FF6BE0" w:rsidP="00F17917">
            <w:pPr>
              <w:pStyle w:val="a4"/>
              <w:rPr>
                <w:rFonts w:ascii="CG Omega" w:eastAsia="NSimSun" w:hAnsi="CG Omega" w:cs="Fixed Miriam Transparent"/>
                <w:sz w:val="17"/>
                <w:szCs w:val="17"/>
              </w:rPr>
            </w:pPr>
            <w:r w:rsidRPr="00131F27">
              <w:rPr>
                <w:rFonts w:ascii="CG Omega" w:eastAsia="NSimSun" w:hAnsi="CG Omega" w:cs="Fixed Miriam Transparent"/>
                <w:sz w:val="17"/>
                <w:szCs w:val="17"/>
              </w:rPr>
              <w:t xml:space="preserve">  FACULTY OF HUMANITIES</w:t>
            </w:r>
          </w:p>
          <w:p w:rsidR="00FF6BE0" w:rsidRPr="00131F27" w:rsidRDefault="00FF6BE0" w:rsidP="00F17917">
            <w:pPr>
              <w:pStyle w:val="a4"/>
              <w:rPr>
                <w:rFonts w:ascii="CG Omega" w:eastAsia="NSimSun" w:hAnsi="CG Omega" w:cs="Fixed Miriam Transparent"/>
                <w:sz w:val="17"/>
                <w:szCs w:val="17"/>
              </w:rPr>
            </w:pPr>
            <w:r w:rsidRPr="00131F27">
              <w:rPr>
                <w:rFonts w:ascii="CG Omega" w:eastAsia="NSimSun" w:hAnsi="CG Omega" w:cs="Fixed Miriam Transparent"/>
                <w:sz w:val="17"/>
                <w:szCs w:val="17"/>
              </w:rPr>
              <w:t>THE SHIRLEY AND LESLIE PORTER</w:t>
            </w:r>
          </w:p>
          <w:p w:rsidR="00FF6BE0" w:rsidRPr="00131F27" w:rsidRDefault="00FF6BE0" w:rsidP="00F17917">
            <w:pPr>
              <w:pStyle w:val="a4"/>
              <w:rPr>
                <w:rFonts w:ascii="CG Omega" w:eastAsia="NSimSun" w:hAnsi="CG Omega" w:cs="Fixed Miriam Transparent"/>
                <w:sz w:val="17"/>
                <w:szCs w:val="17"/>
              </w:rPr>
            </w:pPr>
            <w:r w:rsidRPr="00131F27">
              <w:rPr>
                <w:rFonts w:ascii="CG Omega" w:eastAsia="NSimSun" w:hAnsi="CG Omega" w:cs="Fixed Miriam Transparent"/>
                <w:sz w:val="17"/>
                <w:szCs w:val="17"/>
              </w:rPr>
              <w:t>SCHOOL OF CULTURAL STUDIES</w:t>
            </w:r>
          </w:p>
        </w:tc>
      </w:tr>
    </w:tbl>
    <w:p w:rsidR="00FF6BE0" w:rsidRPr="00B14225" w:rsidRDefault="00FF6BE0" w:rsidP="00FF6BE0">
      <w:pPr>
        <w:rPr>
          <w:color w:val="000000"/>
          <w:rtl/>
        </w:rPr>
      </w:pPr>
    </w:p>
    <w:p w:rsidR="00FF6BE0" w:rsidRDefault="00FF6BE0" w:rsidP="00FF6BE0">
      <w:pPr>
        <w:rPr>
          <w:color w:val="000000"/>
          <w:rtl/>
        </w:rPr>
      </w:pPr>
    </w:p>
    <w:p w:rsidR="00FF6BE0" w:rsidRPr="00B14225" w:rsidRDefault="00FF6BE0" w:rsidP="00FF6BE0">
      <w:pPr>
        <w:jc w:val="center"/>
        <w:rPr>
          <w:color w:val="000000"/>
          <w:rtl/>
        </w:rPr>
      </w:pPr>
    </w:p>
    <w:p w:rsidR="00FF6BE0" w:rsidRPr="0018034B" w:rsidRDefault="00FF6BE0" w:rsidP="00FF6BE0">
      <w:pPr>
        <w:jc w:val="center"/>
        <w:rPr>
          <w:rFonts w:asciiTheme="majorBidi" w:hAnsiTheme="majorBidi" w:cstheme="majorBidi"/>
          <w:sz w:val="40"/>
          <w:szCs w:val="40"/>
          <w:rtl/>
        </w:rPr>
      </w:pPr>
      <w:r w:rsidRPr="0018034B">
        <w:rPr>
          <w:rFonts w:asciiTheme="majorBidi" w:hAnsiTheme="majorBidi" w:cstheme="majorBidi"/>
          <w:i/>
          <w:iCs/>
          <w:sz w:val="40"/>
          <w:szCs w:val="40"/>
          <w:rtl/>
        </w:rPr>
        <w:t>קטעי השירה ואמירות הקסם</w:t>
      </w:r>
      <w:r w:rsidRPr="0018034B">
        <w:rPr>
          <w:rFonts w:asciiTheme="majorBidi" w:hAnsiTheme="majorBidi" w:cstheme="majorBidi"/>
          <w:sz w:val="40"/>
          <w:szCs w:val="40"/>
          <w:rtl/>
        </w:rPr>
        <w:t xml:space="preserve"> במעשייה הפלסטינית: </w:t>
      </w:r>
    </w:p>
    <w:p w:rsidR="00FF6BE0" w:rsidRPr="0018034B" w:rsidRDefault="00FF6BE0" w:rsidP="00FF6BE0">
      <w:pPr>
        <w:jc w:val="center"/>
        <w:rPr>
          <w:rFonts w:asciiTheme="majorBidi" w:hAnsiTheme="majorBidi" w:cstheme="majorBidi"/>
          <w:sz w:val="40"/>
          <w:szCs w:val="40"/>
          <w:rtl/>
        </w:rPr>
      </w:pPr>
      <w:r>
        <w:rPr>
          <w:rFonts w:asciiTheme="majorBidi" w:hAnsiTheme="majorBidi" w:cstheme="majorBidi"/>
          <w:sz w:val="40"/>
          <w:szCs w:val="40"/>
          <w:rtl/>
        </w:rPr>
        <w:t>מחקר פורמליסטי וס</w:t>
      </w:r>
      <w:r>
        <w:rPr>
          <w:rFonts w:asciiTheme="majorBidi" w:hAnsiTheme="majorBidi" w:cstheme="majorBidi" w:hint="cs"/>
          <w:sz w:val="40"/>
          <w:szCs w:val="40"/>
          <w:rtl/>
        </w:rPr>
        <w:t>טרוקטורלי</w:t>
      </w:r>
    </w:p>
    <w:p w:rsidR="00FF6BE0" w:rsidRPr="0018034B" w:rsidRDefault="00FF6BE0" w:rsidP="00FF6BE0">
      <w:pPr>
        <w:rPr>
          <w:rFonts w:asciiTheme="majorBidi" w:hAnsiTheme="majorBidi" w:cstheme="majorBidi"/>
          <w:color w:val="000000"/>
          <w:rtl/>
        </w:rPr>
      </w:pPr>
    </w:p>
    <w:p w:rsidR="00FF6BE0" w:rsidRPr="0018034B" w:rsidRDefault="00FF6BE0" w:rsidP="00FF6BE0">
      <w:pPr>
        <w:jc w:val="center"/>
        <w:rPr>
          <w:rFonts w:asciiTheme="majorBidi" w:hAnsiTheme="majorBidi" w:cstheme="majorBidi"/>
          <w:color w:val="000000"/>
          <w:rtl/>
        </w:rPr>
      </w:pPr>
    </w:p>
    <w:p w:rsidR="00FF6BE0" w:rsidRPr="0018034B" w:rsidRDefault="00FF6BE0" w:rsidP="00FF6BE0">
      <w:pPr>
        <w:jc w:val="center"/>
        <w:rPr>
          <w:rFonts w:asciiTheme="majorBidi" w:hAnsiTheme="majorBidi" w:cstheme="majorBidi"/>
          <w:color w:val="000000"/>
          <w:rtl/>
        </w:rPr>
      </w:pPr>
    </w:p>
    <w:p w:rsidR="00FF6BE0" w:rsidRPr="007F0D8F" w:rsidRDefault="003F09E8" w:rsidP="00FF6BE0">
      <w:pPr>
        <w:jc w:val="center"/>
        <w:rPr>
          <w:rFonts w:asciiTheme="majorBidi" w:hAnsiTheme="majorBidi" w:cstheme="majorBidi"/>
          <w:sz w:val="32"/>
          <w:szCs w:val="32"/>
          <w:rtl/>
        </w:rPr>
      </w:pPr>
      <w:r w:rsidRPr="007F0D8F">
        <w:rPr>
          <w:rFonts w:asciiTheme="majorBidi" w:hAnsiTheme="majorBidi" w:cstheme="majorBidi" w:hint="cs"/>
          <w:sz w:val="28"/>
          <w:szCs w:val="28"/>
          <w:rtl/>
        </w:rPr>
        <w:t>תקציר</w:t>
      </w:r>
      <w:r w:rsidR="00F557A6">
        <w:rPr>
          <w:rFonts w:asciiTheme="majorBidi" w:hAnsiTheme="majorBidi" w:cstheme="majorBidi" w:hint="cs"/>
          <w:sz w:val="28"/>
          <w:szCs w:val="28"/>
          <w:rtl/>
        </w:rPr>
        <w:t xml:space="preserve"> של עבודת הדוקטורט</w:t>
      </w:r>
    </w:p>
    <w:p w:rsidR="00FF6BE0" w:rsidRPr="0018034B" w:rsidRDefault="00FF6BE0" w:rsidP="00FF6BE0">
      <w:pPr>
        <w:rPr>
          <w:rFonts w:asciiTheme="majorBidi" w:hAnsiTheme="majorBidi" w:cstheme="majorBidi"/>
          <w:sz w:val="24"/>
          <w:szCs w:val="24"/>
          <w:rtl/>
        </w:rPr>
      </w:pPr>
    </w:p>
    <w:p w:rsidR="00FF6BE0" w:rsidRPr="0018034B" w:rsidRDefault="00FF6BE0" w:rsidP="00FF6BE0">
      <w:pPr>
        <w:jc w:val="center"/>
        <w:rPr>
          <w:rFonts w:asciiTheme="majorBidi" w:hAnsiTheme="majorBidi" w:cstheme="majorBidi"/>
          <w:sz w:val="24"/>
          <w:szCs w:val="24"/>
          <w:rtl/>
        </w:rPr>
      </w:pPr>
    </w:p>
    <w:p w:rsidR="00FF6BE0" w:rsidRPr="0018034B" w:rsidRDefault="00FF6BE0" w:rsidP="00FF6BE0">
      <w:pPr>
        <w:rPr>
          <w:rFonts w:asciiTheme="majorBidi" w:hAnsiTheme="majorBidi" w:cstheme="majorBidi"/>
          <w:sz w:val="24"/>
          <w:szCs w:val="24"/>
        </w:rPr>
      </w:pPr>
    </w:p>
    <w:p w:rsidR="00FF6BE0" w:rsidRPr="0018034B" w:rsidRDefault="00FF6BE0" w:rsidP="00FF6BE0">
      <w:pPr>
        <w:rPr>
          <w:rFonts w:asciiTheme="majorBidi" w:hAnsiTheme="majorBidi" w:cstheme="majorBidi"/>
          <w:sz w:val="24"/>
          <w:szCs w:val="24"/>
          <w:rtl/>
        </w:rPr>
      </w:pPr>
    </w:p>
    <w:p w:rsidR="00FF6BE0" w:rsidRPr="0018034B" w:rsidRDefault="00FF6BE0" w:rsidP="00FF6BE0">
      <w:pPr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  <w:rtl/>
        </w:rPr>
      </w:pPr>
      <w:r w:rsidRPr="0018034B">
        <w:rPr>
          <w:rFonts w:asciiTheme="majorBidi" w:hAnsiTheme="majorBidi" w:cstheme="majorBidi"/>
          <w:b/>
          <w:bCs/>
          <w:sz w:val="24"/>
          <w:szCs w:val="24"/>
          <w:rtl/>
        </w:rPr>
        <w:t>מאת: מייסון שיבי</w:t>
      </w:r>
    </w:p>
    <w:p w:rsidR="00FF6BE0" w:rsidRPr="0018034B" w:rsidRDefault="00FF6BE0" w:rsidP="00FF6BE0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18034B">
        <w:rPr>
          <w:rFonts w:asciiTheme="majorBidi" w:hAnsiTheme="majorBidi" w:cstheme="majorBidi"/>
          <w:b/>
          <w:bCs/>
          <w:sz w:val="24"/>
          <w:szCs w:val="24"/>
          <w:rtl/>
        </w:rPr>
        <w:t>ת"ז 302814793</w:t>
      </w:r>
    </w:p>
    <w:p w:rsidR="00FF6BE0" w:rsidRPr="0018034B" w:rsidRDefault="00FF6BE0" w:rsidP="00FF6BE0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FF6BE0" w:rsidRPr="0018034B" w:rsidRDefault="00FF6BE0" w:rsidP="00FF6BE0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FF6BE0" w:rsidRPr="0018034B" w:rsidRDefault="00FF6BE0" w:rsidP="00FF6BE0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FF6BE0" w:rsidRPr="0018034B" w:rsidRDefault="00FF6BE0" w:rsidP="00FF6BE0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18034B">
        <w:rPr>
          <w:rFonts w:asciiTheme="majorBidi" w:hAnsiTheme="majorBidi" w:cstheme="majorBidi"/>
          <w:b/>
          <w:bCs/>
          <w:sz w:val="24"/>
          <w:szCs w:val="24"/>
          <w:rtl/>
        </w:rPr>
        <w:t>מנחה: פרופ' ג'יריס ח'ורי</w:t>
      </w:r>
    </w:p>
    <w:p w:rsidR="00FF6BE0" w:rsidRPr="0018034B" w:rsidRDefault="00FF6BE0" w:rsidP="00FF6BE0">
      <w:pPr>
        <w:rPr>
          <w:rFonts w:asciiTheme="majorBidi" w:hAnsiTheme="majorBidi" w:cstheme="majorBidi"/>
          <w:sz w:val="24"/>
          <w:szCs w:val="24"/>
        </w:rPr>
      </w:pPr>
    </w:p>
    <w:p w:rsidR="00FF6BE0" w:rsidRDefault="00FF6BE0" w:rsidP="00FF6BE0">
      <w:pPr>
        <w:rPr>
          <w:rFonts w:asciiTheme="majorBidi" w:hAnsiTheme="majorBidi" w:cstheme="majorBidi"/>
          <w:sz w:val="24"/>
          <w:szCs w:val="24"/>
        </w:rPr>
      </w:pPr>
    </w:p>
    <w:p w:rsidR="00FF6BE0" w:rsidRDefault="00FF6BE0" w:rsidP="00FF6BE0">
      <w:pPr>
        <w:rPr>
          <w:rFonts w:asciiTheme="majorBidi" w:hAnsiTheme="majorBidi" w:cstheme="majorBidi"/>
          <w:sz w:val="24"/>
          <w:szCs w:val="24"/>
        </w:rPr>
      </w:pPr>
    </w:p>
    <w:p w:rsidR="00FF6BE0" w:rsidRDefault="00FF6BE0" w:rsidP="00FF6BE0">
      <w:pPr>
        <w:rPr>
          <w:rFonts w:asciiTheme="majorBidi" w:hAnsiTheme="majorBidi" w:cstheme="majorBidi"/>
          <w:sz w:val="24"/>
          <w:szCs w:val="24"/>
        </w:rPr>
      </w:pPr>
    </w:p>
    <w:p w:rsidR="00FF6BE0" w:rsidRPr="0018034B" w:rsidRDefault="00FF6BE0" w:rsidP="00FF6BE0">
      <w:pPr>
        <w:rPr>
          <w:rFonts w:asciiTheme="majorBidi" w:hAnsiTheme="majorBidi" w:cstheme="majorBidi"/>
          <w:sz w:val="24"/>
          <w:szCs w:val="24"/>
          <w:rtl/>
        </w:rPr>
      </w:pPr>
    </w:p>
    <w:p w:rsidR="00FF6BE0" w:rsidRPr="0018034B" w:rsidRDefault="00FF6BE0" w:rsidP="00FF6BE0">
      <w:pPr>
        <w:jc w:val="center"/>
        <w:rPr>
          <w:rFonts w:asciiTheme="majorBidi" w:hAnsiTheme="majorBidi" w:cstheme="majorBidi"/>
          <w:sz w:val="24"/>
          <w:szCs w:val="24"/>
          <w:rtl/>
        </w:rPr>
      </w:pPr>
      <w:r w:rsidRPr="0018034B">
        <w:rPr>
          <w:rFonts w:asciiTheme="majorBidi" w:hAnsiTheme="majorBidi" w:cstheme="majorBidi"/>
          <w:sz w:val="24"/>
          <w:szCs w:val="24"/>
          <w:rtl/>
        </w:rPr>
        <w:t>הוגש לסנאט של אוניברסיטת תל-אביב</w:t>
      </w:r>
    </w:p>
    <w:p w:rsidR="00FF6BE0" w:rsidRDefault="00FF6BE0" w:rsidP="00FF6BE0">
      <w:pPr>
        <w:bidi/>
        <w:jc w:val="center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ספטמבר</w:t>
      </w:r>
      <w:r w:rsidRPr="0018034B">
        <w:rPr>
          <w:rFonts w:asciiTheme="majorBidi" w:hAnsiTheme="majorBidi" w:cstheme="majorBidi"/>
          <w:rtl/>
        </w:rPr>
        <w:t xml:space="preserve"> </w:t>
      </w:r>
      <w:r>
        <w:rPr>
          <w:rFonts w:asciiTheme="majorBidi" w:hAnsiTheme="majorBidi" w:cstheme="majorBidi" w:hint="cs"/>
          <w:rtl/>
        </w:rPr>
        <w:t>2021</w:t>
      </w:r>
      <w:r>
        <w:rPr>
          <w:rFonts w:asciiTheme="majorBidi" w:hAnsiTheme="majorBidi" w:cstheme="majorBidi"/>
          <w:rtl/>
        </w:rPr>
        <w:br w:type="page"/>
      </w:r>
    </w:p>
    <w:p w:rsidR="00200664" w:rsidRPr="00200664" w:rsidRDefault="00200664" w:rsidP="00FF6BE0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200664">
        <w:rPr>
          <w:rFonts w:asciiTheme="majorBidi" w:hAnsiTheme="majorBidi" w:cstheme="majorBidi"/>
          <w:b/>
          <w:bCs/>
          <w:i/>
          <w:iCs/>
          <w:sz w:val="28"/>
          <w:szCs w:val="28"/>
          <w:rtl/>
        </w:rPr>
        <w:lastRenderedPageBreak/>
        <w:t>קטעי השירה</w:t>
      </w:r>
      <w:r w:rsidRPr="0020066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Pr="00200664">
        <w:rPr>
          <w:rFonts w:asciiTheme="majorBidi" w:hAnsiTheme="majorBidi" w:cstheme="majorBidi"/>
          <w:b/>
          <w:bCs/>
          <w:i/>
          <w:iCs/>
          <w:sz w:val="28"/>
          <w:szCs w:val="28"/>
          <w:rtl/>
        </w:rPr>
        <w:t>ואמירות הקסם</w:t>
      </w:r>
      <w:r w:rsidRPr="0020066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במעשייה הפלסטינית:</w:t>
      </w:r>
    </w:p>
    <w:p w:rsidR="00200664" w:rsidRPr="00200664" w:rsidRDefault="00281B50" w:rsidP="00200664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</w:rPr>
        <w:t>מחקר פורמליסטי וס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טרוקטורלי</w:t>
      </w:r>
    </w:p>
    <w:p w:rsidR="00200664" w:rsidRPr="00200664" w:rsidRDefault="00200664" w:rsidP="00200664">
      <w:pPr>
        <w:bidi/>
        <w:jc w:val="center"/>
        <w:rPr>
          <w:rFonts w:asciiTheme="majorBidi" w:hAnsiTheme="majorBidi" w:cstheme="majorBidi"/>
          <w:sz w:val="24"/>
          <w:szCs w:val="24"/>
          <w:rtl/>
        </w:rPr>
      </w:pPr>
      <w:r w:rsidRPr="00200664">
        <w:rPr>
          <w:rFonts w:asciiTheme="majorBidi" w:hAnsiTheme="majorBidi" w:cstheme="majorBidi" w:hint="cs"/>
          <w:sz w:val="24"/>
          <w:szCs w:val="24"/>
          <w:rtl/>
        </w:rPr>
        <w:t>- מייסון שיבי -</w:t>
      </w:r>
    </w:p>
    <w:p w:rsidR="00200664" w:rsidRPr="00200664" w:rsidRDefault="00200664" w:rsidP="00200664">
      <w:pPr>
        <w:bidi/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</w:p>
    <w:p w:rsidR="00BF54B5" w:rsidRDefault="00BF54B5" w:rsidP="00BF54B5">
      <w:pPr>
        <w:pStyle w:val="1"/>
        <w:spacing w:line="480" w:lineRule="auto"/>
        <w:jc w:val="center"/>
        <w:rPr>
          <w:rFonts w:asciiTheme="majorBidi" w:hAnsiTheme="majorBidi" w:cstheme="majorBidi"/>
          <w:b/>
          <w:bCs/>
          <w:color w:val="auto"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color w:val="auto"/>
          <w:sz w:val="28"/>
          <w:szCs w:val="28"/>
          <w:rtl/>
        </w:rPr>
        <w:t>תקציר</w:t>
      </w:r>
      <w:bookmarkEnd w:id="0"/>
    </w:p>
    <w:p w:rsidR="00BF54B5" w:rsidRPr="003D476E" w:rsidRDefault="00BF54B5" w:rsidP="00BF54B5">
      <w:pPr>
        <w:bidi/>
        <w:spacing w:line="480" w:lineRule="auto"/>
        <w:jc w:val="both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BF54B5" w:rsidRPr="003D476E" w:rsidRDefault="00BF54B5" w:rsidP="00BF54B5">
      <w:pPr>
        <w:bidi/>
        <w:spacing w:line="480" w:lineRule="auto"/>
        <w:jc w:val="both"/>
        <w:rPr>
          <w:rFonts w:ascii="Times New Roman" w:hAnsi="Times New Roman" w:cs="Times New Roman"/>
          <w:sz w:val="24"/>
          <w:szCs w:val="24"/>
          <w:rtl/>
        </w:rPr>
      </w:pPr>
      <w:r w:rsidRPr="003D476E">
        <w:rPr>
          <w:rFonts w:ascii="Times New Roman" w:hAnsi="Times New Roman" w:cs="Times New Roman" w:hint="cs"/>
          <w:sz w:val="24"/>
          <w:szCs w:val="24"/>
          <w:rtl/>
        </w:rPr>
        <w:t>המחקר הנוכחי מתמקד במעשיות הפלסטיניות (</w:t>
      </w:r>
      <w:r w:rsidRPr="003D476E">
        <w:rPr>
          <w:rFonts w:ascii="Times New Roman" w:hAnsi="Times New Roman" w:cs="Times New Roman"/>
          <w:sz w:val="24"/>
          <w:szCs w:val="24"/>
          <w:lang w:bidi="ar-SA"/>
        </w:rPr>
        <w:t>Palestinian fairytales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) באופן כללי, וב</w:t>
      </w:r>
      <w:r w:rsidRPr="003D476E">
        <w:rPr>
          <w:rFonts w:ascii="Times New Roman" w:hAnsi="Times New Roman" w:cs="Times New Roman" w:hint="cs"/>
          <w:i/>
          <w:iCs/>
          <w:sz w:val="24"/>
          <w:szCs w:val="24"/>
          <w:rtl/>
        </w:rPr>
        <w:t xml:space="preserve">-קטעי השירה 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(</w:t>
      </w:r>
      <w:r w:rsidRPr="003D476E">
        <w:rPr>
          <w:rFonts w:ascii="Times New Roman" w:hAnsi="Times New Roman" w:cs="Times New Roman"/>
          <w:sz w:val="24"/>
          <w:szCs w:val="24"/>
          <w:lang w:bidi="ar-SA"/>
        </w:rPr>
        <w:t>poetic stanzas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) שבתוך המעשיות האלה באופן פרטי. המחקר הינו ניתוח סטרוקטורלי בכללי, שכלל התייחסות לארבעה הוגי ספרות שונים: ולדימיר פרופ (</w:t>
      </w:r>
      <w:r w:rsidRPr="003D476E">
        <w:rPr>
          <w:rFonts w:ascii="Times New Roman" w:hAnsi="Times New Roman" w:cs="Times New Roman"/>
          <w:sz w:val="24"/>
          <w:szCs w:val="24"/>
          <w:lang w:bidi="ar-SA"/>
        </w:rPr>
        <w:t>Vladimir Propp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), רומן יאקובסון (</w:t>
      </w:r>
      <w:r w:rsidRPr="003D476E">
        <w:rPr>
          <w:rFonts w:ascii="Times New Roman" w:hAnsi="Times New Roman" w:cs="Times New Roman"/>
          <w:sz w:val="24"/>
          <w:szCs w:val="24"/>
          <w:lang w:bidi="ar-SA"/>
        </w:rPr>
        <w:t>Roman Jakobson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), ויקטור שקלובסקי (</w:t>
      </w:r>
      <w:r w:rsidRPr="003D476E">
        <w:rPr>
          <w:rFonts w:ascii="Times New Roman" w:hAnsi="Times New Roman" w:cs="Times New Roman"/>
          <w:sz w:val="24"/>
          <w:szCs w:val="24"/>
          <w:lang w:bidi="ar-SA"/>
        </w:rPr>
        <w:t>Viktor Shklovsky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) ואבן אל-ח'טיב (</w:t>
      </w:r>
      <w:r w:rsidRPr="003D476E">
        <w:rPr>
          <w:rFonts w:ascii="Times New Roman" w:hAnsi="Times New Roman" w:cs="Times New Roman"/>
          <w:sz w:val="24"/>
          <w:szCs w:val="24"/>
          <w:lang w:bidi="ar-SA"/>
        </w:rPr>
        <w:t>Ibn al-Khaṭīb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). אחרי עיון בחומר התאורטי של ארבעת ההוגים האלה ועיון מקביל ב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- 80 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מעשיות פלסטיניות שונות 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 xml:space="preserve">, נבעו שלוש היפותזות המהוות את אבני יסוד המחקר הזה: (1) </w:t>
      </w:r>
      <w:r w:rsidRPr="003D476E">
        <w:rPr>
          <w:rFonts w:ascii="Times New Roman" w:hAnsi="Times New Roman" w:cs="Times New Roman" w:hint="cs"/>
          <w:i/>
          <w:iCs/>
          <w:sz w:val="24"/>
          <w:szCs w:val="24"/>
          <w:rtl/>
        </w:rPr>
        <w:t>קטעי השירה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 xml:space="preserve"> מופיעים במעשיות הפלסטיניות 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כתגובה של 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3D476E">
        <w:rPr>
          <w:rFonts w:ascii="Times New Roman" w:hAnsi="Times New Roman" w:cs="Times New Roman" w:hint="cs"/>
          <w:i/>
          <w:iCs/>
          <w:sz w:val="24"/>
          <w:szCs w:val="24"/>
          <w:rtl/>
        </w:rPr>
        <w:t>מקרה דרמטי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 xml:space="preserve"> (</w:t>
      </w:r>
      <w:r w:rsidRPr="003D476E">
        <w:rPr>
          <w:rFonts w:ascii="Times New Roman" w:hAnsi="Times New Roman" w:cs="Times New Roman"/>
          <w:sz w:val="24"/>
          <w:szCs w:val="24"/>
          <w:lang w:bidi="ar-SA"/>
        </w:rPr>
        <w:t>dramatic event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); (2) לקטע השירה במעשיה הפלסטינית יש את הסטרוקטורה הטקסטואלית הכי יציבה אפילו אם ל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מעשייה 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 xml:space="preserve"> יש מספר רב של 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גרסאות 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; (3) בשירה, שוני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בשפה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 xml:space="preserve"> (</w:t>
      </w:r>
      <w:r w:rsidRPr="003D476E">
        <w:rPr>
          <w:rFonts w:ascii="Times New Roman" w:hAnsi="Times New Roman" w:cs="Times New Roman"/>
          <w:i/>
          <w:iCs/>
          <w:sz w:val="24"/>
          <w:szCs w:val="24"/>
          <w:lang w:bidi="ar-SA"/>
        </w:rPr>
        <w:t>difference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 xml:space="preserve">) יכול לשקף </w:t>
      </w:r>
      <w:r w:rsidRPr="003D476E">
        <w:rPr>
          <w:rFonts w:ascii="Times New Roman" w:hAnsi="Times New Roman" w:cs="Times New Roman" w:hint="cs"/>
          <w:i/>
          <w:iCs/>
          <w:sz w:val="24"/>
          <w:szCs w:val="24"/>
          <w:rtl/>
        </w:rPr>
        <w:t>קסם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. באופן כללי, המחקר הזה מחולק לארבעה חלקים: (1) "מעשיות" (</w:t>
      </w:r>
      <w:r w:rsidRPr="003D476E">
        <w:rPr>
          <w:rFonts w:ascii="Times New Roman" w:hAnsi="Times New Roman" w:cs="Times New Roman"/>
          <w:sz w:val="24"/>
          <w:szCs w:val="24"/>
          <w:lang w:bidi="ar-SA"/>
        </w:rPr>
        <w:t>fairytales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 xml:space="preserve">); (2) </w:t>
      </w:r>
      <w:r w:rsidRPr="003D476E">
        <w:rPr>
          <w:rFonts w:ascii="Times New Roman" w:hAnsi="Times New Roman" w:cs="Times New Roman" w:hint="cs"/>
          <w:i/>
          <w:iCs/>
          <w:sz w:val="24"/>
          <w:szCs w:val="24"/>
          <w:rtl/>
        </w:rPr>
        <w:t>קטעי שירה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 xml:space="preserve"> ו</w:t>
      </w:r>
      <w:r w:rsidRPr="003D476E">
        <w:rPr>
          <w:rFonts w:ascii="Times New Roman" w:hAnsi="Times New Roman" w:cs="Times New Roman" w:hint="cs"/>
          <w:i/>
          <w:iCs/>
          <w:sz w:val="24"/>
          <w:szCs w:val="24"/>
          <w:rtl/>
        </w:rPr>
        <w:t xml:space="preserve">-אמירות הקסם 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(</w:t>
      </w:r>
      <w:r w:rsidRPr="003D476E">
        <w:rPr>
          <w:rFonts w:ascii="Times New Roman" w:hAnsi="Times New Roman" w:cs="Times New Roman"/>
          <w:sz w:val="24"/>
          <w:szCs w:val="24"/>
          <w:lang w:bidi="ar-SA"/>
        </w:rPr>
        <w:t>magic statements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 xml:space="preserve">) במעשיות הפלסטיניות; (3) מתודולוגיה; (4) </w:t>
      </w:r>
      <w:r w:rsidRPr="003D476E">
        <w:rPr>
          <w:rFonts w:ascii="Times New Roman" w:hAnsi="Times New Roman" w:cs="Times New Roman" w:hint="cs"/>
          <w:i/>
          <w:iCs/>
          <w:sz w:val="24"/>
          <w:szCs w:val="24"/>
          <w:rtl/>
        </w:rPr>
        <w:t xml:space="preserve">קטעי השירה 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ו-</w:t>
      </w:r>
      <w:r w:rsidRPr="003D476E">
        <w:rPr>
          <w:rFonts w:ascii="Times New Roman" w:hAnsi="Times New Roman" w:cs="Times New Roman" w:hint="cs"/>
          <w:i/>
          <w:iCs/>
          <w:sz w:val="24"/>
          <w:szCs w:val="24"/>
          <w:rtl/>
        </w:rPr>
        <w:t>אמירות הקסם</w:t>
      </w:r>
      <w:r w:rsidR="00D6319A">
        <w:rPr>
          <w:rFonts w:ascii="Times New Roman" w:hAnsi="Times New Roman" w:cs="Times New Roman" w:hint="cs"/>
          <w:sz w:val="24"/>
          <w:szCs w:val="24"/>
          <w:rtl/>
        </w:rPr>
        <w:t xml:space="preserve"> במעשיות הפלסטיניות- גישות פורמליסטיות וסטרוקטורליות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. שלושת החלקים הראשונים הינם חלקים תאורטיים,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הכוללים 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טרמינולוגיה בסיסית ואת המתודולוגיה של המחקר. החלק הרביעי, לעומת זאת, הינו חלק מעשי אנליטי, בו דנ</w:t>
      </w:r>
      <w:r>
        <w:rPr>
          <w:rFonts w:ascii="Times New Roman" w:hAnsi="Times New Roman" w:cs="Times New Roman" w:hint="cs"/>
          <w:sz w:val="24"/>
          <w:szCs w:val="24"/>
          <w:rtl/>
        </w:rPr>
        <w:t>תי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 xml:space="preserve"> בהיפותזות וחיזק</w:t>
      </w:r>
      <w:r>
        <w:rPr>
          <w:rFonts w:ascii="Times New Roman" w:hAnsi="Times New Roman" w:cs="Times New Roman" w:hint="cs"/>
          <w:sz w:val="24"/>
          <w:szCs w:val="24"/>
          <w:rtl/>
        </w:rPr>
        <w:t>תי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 xml:space="preserve"> אותן.</w:t>
      </w:r>
    </w:p>
    <w:p w:rsidR="00BF54B5" w:rsidRPr="003D476E" w:rsidRDefault="00BF54B5" w:rsidP="00BF54B5">
      <w:pPr>
        <w:bidi/>
        <w:spacing w:line="480" w:lineRule="auto"/>
        <w:jc w:val="both"/>
        <w:rPr>
          <w:rFonts w:ascii="Times New Roman" w:hAnsi="Times New Roman" w:cs="Times New Roman"/>
          <w:sz w:val="24"/>
          <w:szCs w:val="24"/>
          <w:rtl/>
        </w:rPr>
      </w:pPr>
      <w:r w:rsidRPr="003D476E">
        <w:rPr>
          <w:rFonts w:ascii="Times New Roman" w:hAnsi="Times New Roman" w:cs="Times New Roman" w:hint="cs"/>
          <w:b/>
          <w:bCs/>
          <w:sz w:val="24"/>
          <w:szCs w:val="24"/>
          <w:rtl/>
        </w:rPr>
        <w:t>החלק הראשון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 xml:space="preserve"> הוא מעין רקע תאורטי, בו ניסיתי לבסס את התשתית המונחית של המחקר ובראשם הפולקלור (</w:t>
      </w:r>
      <w:r w:rsidRPr="003D476E">
        <w:rPr>
          <w:rFonts w:ascii="Times New Roman" w:hAnsi="Times New Roman" w:cs="Times New Roman"/>
          <w:sz w:val="24"/>
          <w:szCs w:val="24"/>
          <w:lang w:bidi="ar-SA"/>
        </w:rPr>
        <w:t>folklore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) ו</w:t>
      </w:r>
      <w:r>
        <w:rPr>
          <w:rFonts w:ascii="Times New Roman" w:hAnsi="Times New Roman" w:cs="Times New Roman" w:hint="cs"/>
          <w:sz w:val="24"/>
          <w:szCs w:val="24"/>
          <w:rtl/>
        </w:rPr>
        <w:t>סיפור העם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 xml:space="preserve">. הבאתי לדיון מספר הגדרות ומונחים והצגתי את המאפיינים. בנוסף עשיתי סקירה של הגדרות הספור העממי בתרבות הערבית. </w:t>
      </w:r>
      <w:r w:rsidRPr="003D476E">
        <w:rPr>
          <w:rFonts w:ascii="Times New Roman" w:hAnsi="Times New Roman" w:cs="Times New Roman"/>
          <w:sz w:val="24"/>
          <w:szCs w:val="24"/>
          <w:rtl/>
        </w:rPr>
        <w:t>יתר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ה</w:t>
      </w:r>
      <w:r w:rsidRPr="003D476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מזאת</w:t>
      </w:r>
      <w:r w:rsidRPr="003D476E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הבאתי את דעתם של הוגי דעה ופולקלוריסטי</w:t>
      </w:r>
      <w:r w:rsidRPr="003D476E">
        <w:rPr>
          <w:rFonts w:ascii="Times New Roman" w:hAnsi="Times New Roman" w:cs="Times New Roman" w:hint="eastAsia"/>
          <w:sz w:val="24"/>
          <w:szCs w:val="24"/>
          <w:rtl/>
        </w:rPr>
        <w:t>ם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 xml:space="preserve"> אוניברסליים בקשר למאפייני ס</w:t>
      </w:r>
      <w:r>
        <w:rPr>
          <w:rFonts w:ascii="Times New Roman" w:hAnsi="Times New Roman" w:cs="Times New Roman" w:hint="cs"/>
          <w:sz w:val="24"/>
          <w:szCs w:val="24"/>
          <w:rtl/>
        </w:rPr>
        <w:t>י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פורי העם ומבניהם הכללי.</w:t>
      </w:r>
      <w:r w:rsidRPr="003D476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 xml:space="preserve">גם נעשה דיון בסוג מאוד חשוב של הספור העממי 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המשתייך לז'אנר 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3D476E">
        <w:rPr>
          <w:rFonts w:ascii="Times New Roman" w:hAnsi="Times New Roman" w:cs="Times New Roman"/>
          <w:i/>
          <w:iCs/>
          <w:sz w:val="24"/>
          <w:szCs w:val="24"/>
          <w:rtl/>
        </w:rPr>
        <w:t>הפנטסטי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 xml:space="preserve"> (</w:t>
      </w:r>
      <w:r w:rsidRPr="003D476E">
        <w:rPr>
          <w:rFonts w:ascii="Times New Roman" w:hAnsi="Times New Roman" w:cs="Times New Roman"/>
          <w:sz w:val="24"/>
          <w:szCs w:val="24"/>
          <w:lang w:bidi="ar-SA"/>
        </w:rPr>
        <w:t>the fantastic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)</w:t>
      </w:r>
      <w:r w:rsidRPr="003D476E">
        <w:rPr>
          <w:rFonts w:ascii="Times New Roman" w:hAnsi="Times New Roman" w:cs="Times New Roman"/>
          <w:sz w:val="24"/>
          <w:szCs w:val="24"/>
          <w:rtl/>
        </w:rPr>
        <w:t>,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שהוא המעשייה (</w:t>
      </w:r>
      <w:r>
        <w:rPr>
          <w:rFonts w:ascii="Times New Roman" w:hAnsi="Times New Roman" w:cs="Times New Roman"/>
          <w:sz w:val="24"/>
          <w:szCs w:val="24"/>
          <w:lang w:bidi="ar-SA"/>
        </w:rPr>
        <w:t>fairytale</w:t>
      </w:r>
      <w:r>
        <w:rPr>
          <w:rFonts w:ascii="Times New Roman" w:hAnsi="Times New Roman" w:cs="Times New Roman" w:hint="cs"/>
          <w:sz w:val="24"/>
          <w:szCs w:val="24"/>
          <w:rtl/>
        </w:rPr>
        <w:t>),</w:t>
      </w:r>
      <w:r w:rsidRPr="003D476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תוך הצגת מאפייניו בהיבט הערבי והמערבי.</w:t>
      </w:r>
      <w:r w:rsidRPr="001C657A">
        <w:rPr>
          <w:rtl/>
        </w:rPr>
        <w:t xml:space="preserve"> 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זה הוביל אותי לידי יצירת</w:t>
      </w:r>
      <w:r w:rsidRPr="003D476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תרשים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bidi="ar-SA"/>
        </w:rPr>
        <w:t>figure</w:t>
      </w:r>
      <w:r>
        <w:rPr>
          <w:rFonts w:ascii="Times New Roman" w:hAnsi="Times New Roman" w:cs="Times New Roman" w:hint="cs"/>
          <w:sz w:val="24"/>
          <w:szCs w:val="24"/>
          <w:rtl/>
        </w:rPr>
        <w:t>) שמראה את ה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מעשיות</w:t>
      </w:r>
      <w:r w:rsidRPr="003D476E">
        <w:rPr>
          <w:rFonts w:ascii="Times New Roman" w:hAnsi="Times New Roman" w:cs="Times New Roman"/>
          <w:sz w:val="24"/>
          <w:szCs w:val="24"/>
          <w:rtl/>
        </w:rPr>
        <w:t xml:space="preserve"> בהקשר לסוגים אחרים של סיפורי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 xml:space="preserve"> עם</w:t>
      </w:r>
      <w:r w:rsidRPr="003D476E">
        <w:rPr>
          <w:rFonts w:ascii="Times New Roman" w:hAnsi="Times New Roman" w:cs="Times New Roman"/>
          <w:sz w:val="24"/>
          <w:szCs w:val="24"/>
          <w:rtl/>
        </w:rPr>
        <w:t xml:space="preserve"> בדרך כלל. הגע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תי</w:t>
      </w:r>
      <w:r w:rsidRPr="003D476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D476E">
        <w:rPr>
          <w:rFonts w:ascii="Times New Roman" w:hAnsi="Times New Roman" w:cs="Times New Roman"/>
          <w:sz w:val="24"/>
          <w:szCs w:val="24"/>
          <w:rtl/>
        </w:rPr>
        <w:lastRenderedPageBreak/>
        <w:t>למסקנה שה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מעשי</w:t>
      </w:r>
      <w:r w:rsidRPr="003D476E">
        <w:rPr>
          <w:rFonts w:ascii="Times New Roman" w:hAnsi="Times New Roman" w:cs="Times New Roman"/>
          <w:sz w:val="24"/>
          <w:szCs w:val="24"/>
          <w:rtl/>
        </w:rPr>
        <w:t>ות מהוות חלק מה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-</w:t>
      </w:r>
      <w:r w:rsidRPr="003D476E">
        <w:rPr>
          <w:rFonts w:ascii="Times New Roman" w:hAnsi="Times New Roman" w:cs="Times New Roman"/>
          <w:i/>
          <w:iCs/>
          <w:sz w:val="24"/>
          <w:szCs w:val="24"/>
          <w:rtl/>
        </w:rPr>
        <w:t xml:space="preserve">על טבעי 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(</w:t>
      </w:r>
      <w:r w:rsidRPr="003D476E">
        <w:rPr>
          <w:rFonts w:ascii="Times New Roman" w:hAnsi="Times New Roman" w:cs="Times New Roman"/>
          <w:sz w:val="24"/>
          <w:szCs w:val="24"/>
          <w:lang w:bidi="ar-SA"/>
        </w:rPr>
        <w:t>the supernatural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 xml:space="preserve">) </w:t>
      </w:r>
      <w:r w:rsidRPr="003D476E">
        <w:rPr>
          <w:rFonts w:ascii="Times New Roman" w:hAnsi="Times New Roman" w:cs="Times New Roman"/>
          <w:sz w:val="24"/>
          <w:szCs w:val="24"/>
          <w:rtl/>
        </w:rPr>
        <w:t>או מהפנטסטי, והן בנויות עם ו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מתוך ה</w:t>
      </w:r>
      <w:r w:rsidRPr="003D476E">
        <w:rPr>
          <w:rFonts w:ascii="Times New Roman" w:hAnsi="Times New Roman" w:cs="Times New Roman"/>
          <w:sz w:val="24"/>
          <w:szCs w:val="24"/>
          <w:rtl/>
        </w:rPr>
        <w:t>אלמנטים של הפנטסטי: הם לא רק כוללים אותם. בנוסף, הצג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תי</w:t>
      </w:r>
      <w:r w:rsidRPr="003D476E">
        <w:rPr>
          <w:rFonts w:ascii="Times New Roman" w:hAnsi="Times New Roman" w:cs="Times New Roman"/>
          <w:sz w:val="24"/>
          <w:szCs w:val="24"/>
          <w:rtl/>
        </w:rPr>
        <w:t xml:space="preserve"> את המאפיינים של ה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מעשיות</w:t>
      </w:r>
      <w:r w:rsidRPr="003D476E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תוך דגש על המאפיינים המבניים והסגנוניים שמבדילים מעשיות מכל סוג אחר של ספורים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עממים</w:t>
      </w:r>
      <w:r w:rsidRPr="003D476E">
        <w:rPr>
          <w:rFonts w:ascii="Times New Roman" w:hAnsi="Times New Roman" w:cs="Times New Roman"/>
          <w:sz w:val="24"/>
          <w:szCs w:val="24"/>
          <w:rtl/>
        </w:rPr>
        <w:t xml:space="preserve">. </w:t>
      </w:r>
    </w:p>
    <w:p w:rsidR="00BF54B5" w:rsidRPr="003D476E" w:rsidRDefault="00BF54B5" w:rsidP="00BF54B5">
      <w:pPr>
        <w:bidi/>
        <w:spacing w:line="480" w:lineRule="auto"/>
        <w:jc w:val="both"/>
        <w:rPr>
          <w:rFonts w:ascii="Times New Roman" w:hAnsi="Times New Roman" w:cs="Times New Roman"/>
          <w:sz w:val="24"/>
          <w:szCs w:val="24"/>
          <w:rtl/>
        </w:rPr>
      </w:pPr>
      <w:r w:rsidRPr="003D476E">
        <w:rPr>
          <w:rFonts w:ascii="Times New Roman" w:hAnsi="Times New Roman" w:cs="Times New Roman" w:hint="cs"/>
          <w:b/>
          <w:bCs/>
          <w:sz w:val="24"/>
          <w:szCs w:val="24"/>
          <w:rtl/>
        </w:rPr>
        <w:t>החלק השני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 xml:space="preserve"> של המחקר נקרא "קטעי השירה ו-אמירות הקסם במעשיות הפלסטיניות". בחלק זה,</w:t>
      </w:r>
      <w:r w:rsidRPr="001F66D7">
        <w:rPr>
          <w:rtl/>
        </w:rPr>
        <w:t xml:space="preserve"> 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היה חשוב להתחיל בהגדרת המונח</w:t>
      </w:r>
      <w:r w:rsidRPr="003D476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D476E">
        <w:rPr>
          <w:rFonts w:ascii="Times New Roman" w:hAnsi="Times New Roman" w:cs="Times New Roman" w:hint="cs"/>
          <w:i/>
          <w:iCs/>
          <w:sz w:val="24"/>
          <w:szCs w:val="24"/>
          <w:rtl/>
        </w:rPr>
        <w:t>קטעי השירה</w:t>
      </w:r>
      <w:r w:rsidRPr="003D476E">
        <w:rPr>
          <w:rFonts w:ascii="Times New Roman" w:hAnsi="Times New Roman" w:cs="Times New Roman"/>
          <w:sz w:val="24"/>
          <w:szCs w:val="24"/>
          <w:rtl/>
        </w:rPr>
        <w:t>,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</w:rPr>
        <w:t>שמייצג את השירה שמופיעה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 xml:space="preserve"> בתוך הספור</w:t>
      </w:r>
      <w:r>
        <w:rPr>
          <w:rFonts w:ascii="Times New Roman" w:hAnsi="Times New Roman" w:cs="Times New Roman" w:hint="cs"/>
          <w:sz w:val="24"/>
          <w:szCs w:val="24"/>
          <w:rtl/>
        </w:rPr>
        <w:t>.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 xml:space="preserve"> מונח זה הוא בסיס כל ההיפותזות של המחקר והיה חשוב מאוד להבהיר את משמעותו וחשיבותו בספור.</w:t>
      </w:r>
      <w:r w:rsidRPr="003D476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 xml:space="preserve">הרבה </w:t>
      </w:r>
      <w:r w:rsidRPr="003D476E">
        <w:rPr>
          <w:rFonts w:ascii="Times New Roman" w:hAnsi="Times New Roman" w:cs="Times New Roman"/>
          <w:sz w:val="24"/>
          <w:szCs w:val="24"/>
          <w:rtl/>
        </w:rPr>
        <w:t xml:space="preserve">שירים קצרים 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או משפטים בעלי אופי שירי מצויים מאז ומתמיד בס</w:t>
      </w:r>
      <w:r>
        <w:rPr>
          <w:rFonts w:ascii="Times New Roman" w:hAnsi="Times New Roman" w:cs="Times New Roman" w:hint="cs"/>
          <w:sz w:val="24"/>
          <w:szCs w:val="24"/>
          <w:rtl/>
        </w:rPr>
        <w:t>י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פורי העם,</w:t>
      </w:r>
      <w:r w:rsidRPr="003D476E">
        <w:rPr>
          <w:rFonts w:ascii="Times New Roman" w:hAnsi="Times New Roman" w:cs="Times New Roman"/>
          <w:sz w:val="24"/>
          <w:szCs w:val="24"/>
          <w:rtl/>
        </w:rPr>
        <w:t xml:space="preserve"> תופעה ספרותית הנקראת </w:t>
      </w:r>
      <w:r w:rsidRPr="00282CAA">
        <w:rPr>
          <w:rFonts w:ascii="Times New Roman" w:hAnsi="Times New Roman" w:cs="Times New Roman"/>
          <w:i/>
          <w:iCs/>
          <w:sz w:val="24"/>
          <w:szCs w:val="24"/>
          <w:rtl/>
        </w:rPr>
        <w:t>פרוסימטרום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 xml:space="preserve"> (</w:t>
      </w:r>
      <w:r w:rsidRPr="003D476E">
        <w:rPr>
          <w:rFonts w:ascii="Times New Roman" w:hAnsi="Times New Roman" w:cs="Times New Roman"/>
          <w:sz w:val="24"/>
          <w:szCs w:val="24"/>
          <w:lang w:bidi="ar-SA"/>
        </w:rPr>
        <w:t>prosimetrum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)</w:t>
      </w:r>
      <w:r w:rsidRPr="003D476E">
        <w:rPr>
          <w:rFonts w:ascii="Times New Roman" w:hAnsi="Times New Roman" w:cs="Times New Roman"/>
          <w:sz w:val="24"/>
          <w:szCs w:val="24"/>
          <w:rtl/>
        </w:rPr>
        <w:t xml:space="preserve"> בנוסף, הגדר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תי מונח</w:t>
      </w:r>
      <w:r w:rsidRPr="003D476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D476E">
        <w:rPr>
          <w:rFonts w:ascii="Times New Roman" w:hAnsi="Times New Roman" w:cs="Times New Roman" w:hint="cs"/>
          <w:i/>
          <w:iCs/>
          <w:sz w:val="24"/>
          <w:szCs w:val="24"/>
          <w:rtl/>
        </w:rPr>
        <w:t>אמירות הקסם</w:t>
      </w:r>
      <w:r w:rsidRPr="003D476E">
        <w:rPr>
          <w:rFonts w:ascii="Times New Roman" w:hAnsi="Times New Roman" w:cs="Times New Roman"/>
          <w:sz w:val="24"/>
          <w:szCs w:val="24"/>
          <w:rtl/>
        </w:rPr>
        <w:t xml:space="preserve">, שהוא גם מונח בסיסי במחקר זה, ומתייחס לסוג של 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קטעי השירה או משפטים שיריים או עמומים</w:t>
      </w:r>
      <w:r w:rsidRPr="003D476E">
        <w:rPr>
          <w:rFonts w:ascii="Times New Roman" w:hAnsi="Times New Roman" w:cs="Times New Roman"/>
          <w:sz w:val="24"/>
          <w:szCs w:val="24"/>
          <w:rtl/>
        </w:rPr>
        <w:t xml:space="preserve"> שיש להם השפע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ה כישופית או מאגית</w:t>
      </w:r>
      <w:r w:rsidRPr="003D476E">
        <w:rPr>
          <w:rFonts w:ascii="Times New Roman" w:hAnsi="Times New Roman" w:cs="Times New Roman"/>
          <w:sz w:val="24"/>
          <w:szCs w:val="24"/>
          <w:rtl/>
        </w:rPr>
        <w:t xml:space="preserve"> על ה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מאו</w:t>
      </w:r>
      <w:r w:rsidRPr="003D476E">
        <w:rPr>
          <w:rFonts w:ascii="Times New Roman" w:hAnsi="Times New Roman" w:cs="Times New Roman"/>
          <w:sz w:val="24"/>
          <w:szCs w:val="24"/>
          <w:rtl/>
        </w:rPr>
        <w:t xml:space="preserve">רע או על 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העלילה בכלל</w:t>
      </w:r>
      <w:r w:rsidRPr="003D476E">
        <w:rPr>
          <w:rFonts w:ascii="Times New Roman" w:hAnsi="Times New Roman" w:cs="Times New Roman"/>
          <w:sz w:val="24"/>
          <w:szCs w:val="24"/>
          <w:rtl/>
        </w:rPr>
        <w:t>.</w:t>
      </w:r>
    </w:p>
    <w:p w:rsidR="00BF54B5" w:rsidRPr="003D476E" w:rsidRDefault="00BF54B5" w:rsidP="00BF54B5">
      <w:pPr>
        <w:bidi/>
        <w:spacing w:line="480" w:lineRule="auto"/>
        <w:jc w:val="both"/>
        <w:rPr>
          <w:rFonts w:ascii="Times New Roman" w:hAnsi="Times New Roman" w:cs="Times New Roman"/>
          <w:sz w:val="24"/>
          <w:szCs w:val="24"/>
          <w:rtl/>
        </w:rPr>
      </w:pPr>
      <w:r w:rsidRPr="003D476E">
        <w:rPr>
          <w:rFonts w:ascii="Times New Roman" w:hAnsi="Times New Roman" w:cs="Times New Roman" w:hint="cs"/>
          <w:sz w:val="24"/>
          <w:szCs w:val="24"/>
          <w:rtl/>
        </w:rPr>
        <w:t>הנושא האחרון הוביל אותי לחקר הקשר בין השירה והפרוזה הערבית הקדומה לקסם,</w:t>
      </w:r>
      <w:r w:rsidRPr="003D476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וגיליתי שתמיד קשרו הערבים בין פרוזה מחורזת ושירה מצד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אחד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 xml:space="preserve"> לעניין הקסם</w:t>
      </w:r>
      <w:r>
        <w:rPr>
          <w:rFonts w:ascii="Times New Roman" w:hAnsi="Times New Roman" w:cs="Times New Roman" w:hint="cs"/>
          <w:sz w:val="24"/>
          <w:szCs w:val="24"/>
          <w:rtl/>
        </w:rPr>
        <w:t>,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 xml:space="preserve"> וההשפעה על בני אדם מצד אחר. ומתקופות מאוד קדומות</w:t>
      </w:r>
      <w:r>
        <w:rPr>
          <w:rFonts w:ascii="Times New Roman" w:hAnsi="Times New Roman" w:cs="Times New Roman" w:hint="cs"/>
          <w:sz w:val="24"/>
          <w:szCs w:val="24"/>
          <w:rtl/>
        </w:rPr>
        <w:t>,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 xml:space="preserve"> היה נפוץ בחצי האי ערב סוג של פרוזה מחורזת שנקרא "סג'ע אל-כוהאן", פרוזה מחורזת מאוד מתומצת שחיברו מגידי עתידות</w:t>
      </w:r>
      <w:r>
        <w:rPr>
          <w:rFonts w:ascii="Times New Roman" w:hAnsi="Times New Roman" w:cs="Times New Roman" w:hint="cs"/>
          <w:sz w:val="24"/>
          <w:szCs w:val="24"/>
          <w:rtl/>
        </w:rPr>
        <w:t>,</w:t>
      </w:r>
      <w:r w:rsidRPr="003D476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וטענו שהיא מין השראה שמקבלים מכוחות על</w:t>
      </w:r>
      <w:r w:rsidRPr="003D476E">
        <w:rPr>
          <w:rFonts w:ascii="Times New Roman" w:hAnsi="Times New Roman" w:cs="Times New Roman"/>
          <w:sz w:val="24"/>
          <w:szCs w:val="24"/>
          <w:rtl/>
        </w:rPr>
        <w:t xml:space="preserve">. יתר על כן, 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הבהר</w:t>
      </w:r>
      <w:r>
        <w:rPr>
          <w:rFonts w:ascii="Times New Roman" w:hAnsi="Times New Roman" w:cs="Times New Roman" w:hint="cs"/>
          <w:sz w:val="24"/>
          <w:szCs w:val="24"/>
          <w:rtl/>
        </w:rPr>
        <w:t>תי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 xml:space="preserve"> שהאמונה הזו של הערבים בעניין כוחות העל שנותנים השראה לאנשי דת, עברה גם לשירה</w:t>
      </w:r>
      <w:r>
        <w:rPr>
          <w:rFonts w:ascii="Times New Roman" w:hAnsi="Times New Roman" w:cs="Times New Roman" w:hint="cs"/>
          <w:sz w:val="24"/>
          <w:szCs w:val="24"/>
          <w:rtl/>
        </w:rPr>
        <w:t>,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 xml:space="preserve"> כשטענו שלכל משורר ישנו שטן שנותן לו השראה</w:t>
      </w:r>
      <w:r>
        <w:rPr>
          <w:rFonts w:ascii="Times New Roman" w:hAnsi="Times New Roman" w:cs="Times New Roman" w:hint="cs"/>
          <w:sz w:val="24"/>
          <w:szCs w:val="24"/>
          <w:rtl/>
        </w:rPr>
        <w:t>,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 xml:space="preserve"> ובעצם הוא המחבר האמתי של השירה. כוח זה שרוכשים המשוררים הופך אותם לקוסמים של ממש, הוכחה לזאת היכולת שלהם </w:t>
      </w:r>
      <w:r>
        <w:rPr>
          <w:rFonts w:ascii="Times New Roman" w:hAnsi="Times New Roman" w:cs="Times New Roman" w:hint="cs"/>
          <w:sz w:val="24"/>
          <w:szCs w:val="24"/>
          <w:rtl/>
        </w:rPr>
        <w:t>"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לצייר</w:t>
      </w:r>
      <w:r>
        <w:rPr>
          <w:rFonts w:ascii="Times New Roman" w:hAnsi="Times New Roman" w:cs="Times New Roman" w:hint="cs"/>
          <w:sz w:val="24"/>
          <w:szCs w:val="24"/>
          <w:rtl/>
        </w:rPr>
        <w:t>"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, להשתמש בשפה גבוהה, לכתוב בשפה קצבית, מוסיקלית ומחורזת</w:t>
      </w:r>
      <w:r w:rsidRPr="003D476E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עיון מעמיק במקורות הקלאסיים הוביל אות</w:t>
      </w:r>
      <w:r>
        <w:rPr>
          <w:rFonts w:ascii="Times New Roman" w:hAnsi="Times New Roman" w:cs="Times New Roman" w:hint="cs"/>
          <w:sz w:val="24"/>
          <w:szCs w:val="24"/>
          <w:rtl/>
        </w:rPr>
        <w:t>י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 xml:space="preserve"> לעוד ג</w:t>
      </w:r>
      <w:r>
        <w:rPr>
          <w:rFonts w:ascii="Times New Roman" w:hAnsi="Times New Roman" w:cs="Times New Roman" w:hint="cs"/>
          <w:sz w:val="24"/>
          <w:szCs w:val="24"/>
          <w:rtl/>
        </w:rPr>
        <w:t>י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לוי חשוב והוא שגם עניין צחות הלשון (</w:t>
      </w:r>
      <w:r>
        <w:rPr>
          <w:rFonts w:ascii="Times New Roman" w:hAnsi="Times New Roman" w:cs="Times New Roman"/>
          <w:i/>
          <w:iCs/>
          <w:sz w:val="24"/>
          <w:szCs w:val="24"/>
        </w:rPr>
        <w:t>al-s</w:t>
      </w:r>
      <w:r w:rsidRPr="008578C3">
        <w:rPr>
          <w:rFonts w:ascii="Times New Roman" w:hAnsi="Times New Roman" w:cs="Times New Roman"/>
          <w:i/>
          <w:iCs/>
          <w:sz w:val="24"/>
          <w:szCs w:val="24"/>
        </w:rPr>
        <w:t>iḥr al-bayānī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) בכלל, ידע השפה, היכולת להשתמש בה בצורה מיוחדת</w:t>
      </w:r>
      <w:r>
        <w:rPr>
          <w:rFonts w:ascii="Times New Roman" w:hAnsi="Times New Roman" w:cs="Times New Roman" w:hint="cs"/>
          <w:sz w:val="24"/>
          <w:szCs w:val="24"/>
          <w:rtl/>
        </w:rPr>
        <w:t>,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 xml:space="preserve"> היה בעיני הערבים קשור לקסם.  מכאן</w:t>
      </w:r>
      <w:r>
        <w:rPr>
          <w:rFonts w:ascii="Times New Roman" w:hAnsi="Times New Roman" w:cs="Times New Roman" w:hint="cs"/>
          <w:sz w:val="24"/>
          <w:szCs w:val="24"/>
          <w:rtl/>
        </w:rPr>
        <w:t>,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 xml:space="preserve"> המשיך המחקר בכיוון חקר המקור של המונח "חכאיה" (</w:t>
      </w:r>
      <w:r>
        <w:rPr>
          <w:rFonts w:ascii="Times New Roman" w:hAnsi="Times New Roman" w:cs="Times New Roman" w:hint="cs"/>
          <w:sz w:val="24"/>
          <w:szCs w:val="24"/>
          <w:rtl/>
        </w:rPr>
        <w:t>סיפור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 xml:space="preserve"> עממי) וראינו שלפי המקורות</w:t>
      </w:r>
      <w:r>
        <w:rPr>
          <w:rFonts w:ascii="Times New Roman" w:hAnsi="Times New Roman" w:cs="Times New Roman" w:hint="cs"/>
          <w:sz w:val="24"/>
          <w:szCs w:val="24"/>
          <w:rtl/>
        </w:rPr>
        <w:t>,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 xml:space="preserve"> המונח נגזר מ- "מחאכא</w:t>
      </w:r>
      <w:r>
        <w:rPr>
          <w:rFonts w:ascii="Times New Roman" w:hAnsi="Times New Roman" w:cs="Times New Roman" w:hint="cs"/>
          <w:sz w:val="24"/>
          <w:szCs w:val="24"/>
          <w:rtl/>
        </w:rPr>
        <w:t>ה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 xml:space="preserve">" </w:t>
      </w:r>
      <w:r w:rsidRPr="003D476E">
        <w:rPr>
          <w:rFonts w:ascii="Times New Roman" w:hAnsi="Times New Roman" w:cs="Times New Roman"/>
          <w:sz w:val="24"/>
          <w:szCs w:val="24"/>
        </w:rPr>
        <w:t>(mimeses)</w:t>
      </w:r>
      <w:r w:rsidRPr="003D476E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שגם הוא קשור כנראה למלה מצרית עתיקה "חיכא"</w:t>
      </w:r>
      <w:r w:rsidRPr="003D476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D476E">
        <w:rPr>
          <w:rFonts w:ascii="Times New Roman" w:hAnsi="Times New Roman" w:cs="Times New Roman"/>
          <w:i/>
          <w:iCs/>
          <w:sz w:val="24"/>
          <w:szCs w:val="24"/>
        </w:rPr>
        <w:t>ḥeka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 xml:space="preserve">, שהמשמעות שלה </w:t>
      </w:r>
      <w:r>
        <w:rPr>
          <w:rFonts w:ascii="Times New Roman" w:hAnsi="Times New Roman" w:cs="Times New Roman" w:hint="cs"/>
          <w:sz w:val="24"/>
          <w:szCs w:val="24"/>
          <w:rtl/>
        </w:rPr>
        <w:t>קשורה ב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הטלת קסם</w:t>
      </w:r>
      <w:r w:rsidRPr="003D476E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כל זה ביסס את הטענה הע</w:t>
      </w:r>
      <w:r>
        <w:rPr>
          <w:rFonts w:ascii="Times New Roman" w:hAnsi="Times New Roman" w:cs="Times New Roman" w:hint="cs"/>
          <w:sz w:val="24"/>
          <w:szCs w:val="24"/>
          <w:rtl/>
        </w:rPr>
        <w:t>י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קרית שלי כאן</w:t>
      </w:r>
      <w:r>
        <w:rPr>
          <w:rFonts w:ascii="Times New Roman" w:hAnsi="Times New Roman" w:cs="Times New Roman" w:hint="cs"/>
          <w:sz w:val="24"/>
          <w:szCs w:val="24"/>
          <w:rtl/>
        </w:rPr>
        <w:t>,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 xml:space="preserve"> והיא שקסם היה מאז ומתמיד קשור ליופי, לאומנות וליצירה ובמיוחד לס</w:t>
      </w:r>
      <w:r>
        <w:rPr>
          <w:rFonts w:ascii="Times New Roman" w:hAnsi="Times New Roman" w:cs="Times New Roman" w:hint="cs"/>
          <w:sz w:val="24"/>
          <w:szCs w:val="24"/>
          <w:rtl/>
        </w:rPr>
        <w:t>י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 xml:space="preserve">פורי העם במיוחד במזרח שהיו מלאים באמירות קסם ומאורעות על טבעיים. </w:t>
      </w:r>
    </w:p>
    <w:p w:rsidR="00BF54B5" w:rsidRPr="003D476E" w:rsidRDefault="00BF54B5" w:rsidP="00BF54B5">
      <w:pPr>
        <w:bidi/>
        <w:spacing w:line="480" w:lineRule="auto"/>
        <w:jc w:val="both"/>
        <w:rPr>
          <w:rFonts w:ascii="Times New Roman" w:hAnsi="Times New Roman" w:cs="Times New Roman"/>
          <w:sz w:val="24"/>
          <w:szCs w:val="24"/>
          <w:rtl/>
        </w:rPr>
      </w:pPr>
      <w:r w:rsidRPr="003D476E">
        <w:rPr>
          <w:rFonts w:ascii="Times New Roman" w:hAnsi="Times New Roman" w:cs="Times New Roman"/>
          <w:b/>
          <w:bCs/>
          <w:sz w:val="24"/>
          <w:szCs w:val="24"/>
          <w:rtl/>
        </w:rPr>
        <w:t>בחלק השלישי</w:t>
      </w:r>
      <w:r w:rsidRPr="003D476E">
        <w:rPr>
          <w:rFonts w:ascii="Times New Roman" w:hAnsi="Times New Roman" w:cs="Times New Roman"/>
          <w:sz w:val="24"/>
          <w:szCs w:val="24"/>
          <w:rtl/>
        </w:rPr>
        <w:t>, "מתודולוגיה", ה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ו</w:t>
      </w:r>
      <w:r w:rsidRPr="003D476E">
        <w:rPr>
          <w:rFonts w:ascii="Times New Roman" w:hAnsi="Times New Roman" w:cs="Times New Roman"/>
          <w:sz w:val="24"/>
          <w:szCs w:val="24"/>
          <w:rtl/>
        </w:rPr>
        <w:t>צג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ו</w:t>
      </w:r>
      <w:r w:rsidRPr="003D476E">
        <w:rPr>
          <w:rFonts w:ascii="Times New Roman" w:hAnsi="Times New Roman" w:cs="Times New Roman"/>
          <w:sz w:val="24"/>
          <w:szCs w:val="24"/>
          <w:rtl/>
        </w:rPr>
        <w:t xml:space="preserve"> השיטות 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שישמשו אות</w:t>
      </w:r>
      <w:r>
        <w:rPr>
          <w:rFonts w:ascii="Times New Roman" w:hAnsi="Times New Roman" w:cs="Times New Roman" w:hint="cs"/>
          <w:sz w:val="24"/>
          <w:szCs w:val="24"/>
          <w:rtl/>
        </w:rPr>
        <w:t>י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 xml:space="preserve"> בעת בדיקת ההיפותזות באופן מעשי ובניתוח ה</w:t>
      </w:r>
      <w:r>
        <w:rPr>
          <w:rFonts w:ascii="Times New Roman" w:hAnsi="Times New Roman" w:cs="Times New Roman" w:hint="cs"/>
          <w:sz w:val="24"/>
          <w:szCs w:val="24"/>
          <w:rtl/>
        </w:rPr>
        <w:t>מעשיות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 xml:space="preserve"> השונ</w:t>
      </w:r>
      <w:r>
        <w:rPr>
          <w:rFonts w:ascii="Times New Roman" w:hAnsi="Times New Roman" w:cs="Times New Roman" w:hint="cs"/>
          <w:sz w:val="24"/>
          <w:szCs w:val="24"/>
          <w:rtl/>
        </w:rPr>
        <w:t>ות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 xml:space="preserve"> ש</w:t>
      </w:r>
      <w:r>
        <w:rPr>
          <w:rFonts w:ascii="Times New Roman" w:hAnsi="Times New Roman" w:cs="Times New Roman" w:hint="cs"/>
          <w:sz w:val="24"/>
          <w:szCs w:val="24"/>
          <w:rtl/>
        </w:rPr>
        <w:t>מצאתי</w:t>
      </w:r>
      <w:r w:rsidRPr="003D476E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תוך התמקדות במתודולוגיה הסטרוקטורלית</w:t>
      </w:r>
      <w:r w:rsidRPr="003D476E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ההתחלה הייתה עם אסכולת</w:t>
      </w:r>
      <w:r w:rsidRPr="003D476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D476E">
        <w:rPr>
          <w:rFonts w:ascii="Times New Roman" w:hAnsi="Times New Roman" w:cs="Times New Roman" w:hint="cs"/>
          <w:i/>
          <w:iCs/>
          <w:sz w:val="24"/>
          <w:szCs w:val="24"/>
          <w:rtl/>
        </w:rPr>
        <w:t>ה</w:t>
      </w:r>
      <w:r w:rsidRPr="003D476E">
        <w:rPr>
          <w:rFonts w:ascii="Times New Roman" w:hAnsi="Times New Roman" w:cs="Times New Roman"/>
          <w:i/>
          <w:iCs/>
          <w:sz w:val="24"/>
          <w:szCs w:val="24"/>
          <w:rtl/>
        </w:rPr>
        <w:t>פורמליזם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lastRenderedPageBreak/>
        <w:t>(</w:t>
      </w:r>
      <w:r w:rsidRPr="003D476E">
        <w:rPr>
          <w:rFonts w:ascii="Times New Roman" w:hAnsi="Times New Roman" w:cs="Times New Roman"/>
          <w:sz w:val="24"/>
          <w:szCs w:val="24"/>
          <w:lang w:bidi="ar-SA"/>
        </w:rPr>
        <w:t>formalism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),</w:t>
      </w:r>
      <w:r w:rsidRPr="003D476E">
        <w:rPr>
          <w:rFonts w:ascii="Times New Roman" w:hAnsi="Times New Roman" w:cs="Times New Roman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</w:rPr>
        <w:t>ש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אחרי הגדר</w:t>
      </w:r>
      <w:r>
        <w:rPr>
          <w:rFonts w:ascii="Times New Roman" w:hAnsi="Times New Roman" w:cs="Times New Roman" w:hint="cs"/>
          <w:sz w:val="24"/>
          <w:szCs w:val="24"/>
          <w:rtl/>
        </w:rPr>
        <w:t>ת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ה</w:t>
      </w:r>
      <w:r>
        <w:rPr>
          <w:rFonts w:ascii="Times New Roman" w:hAnsi="Times New Roman" w:cs="Times New Roman" w:hint="cs"/>
          <w:sz w:val="24"/>
          <w:szCs w:val="24"/>
          <w:rtl/>
        </w:rPr>
        <w:t>,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 xml:space="preserve"> דנ</w:t>
      </w:r>
      <w:r>
        <w:rPr>
          <w:rFonts w:ascii="Times New Roman" w:hAnsi="Times New Roman" w:cs="Times New Roman" w:hint="cs"/>
          <w:sz w:val="24"/>
          <w:szCs w:val="24"/>
          <w:rtl/>
        </w:rPr>
        <w:t>תי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 xml:space="preserve"> בעקרונות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הבסיסיים שלה, 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 xml:space="preserve">אשר קשורים בצורה או אחרת לעניין הייחודיות הספרותית והיצירתיות שבטאו דרך המונח </w:t>
      </w:r>
      <w:r w:rsidRPr="003D476E">
        <w:rPr>
          <w:rFonts w:ascii="Times New Roman" w:hAnsi="Times New Roman" w:cs="Times New Roman" w:hint="cs"/>
          <w:i/>
          <w:iCs/>
          <w:sz w:val="24"/>
          <w:szCs w:val="24"/>
          <w:rtl/>
        </w:rPr>
        <w:t>הספרותיות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 xml:space="preserve"> (</w:t>
      </w:r>
      <w:r w:rsidRPr="003D476E">
        <w:rPr>
          <w:rFonts w:ascii="Times New Roman" w:hAnsi="Times New Roman" w:cs="Times New Roman"/>
          <w:sz w:val="24"/>
          <w:szCs w:val="24"/>
          <w:lang w:bidi="ar-SA"/>
        </w:rPr>
        <w:t>literariness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)</w:t>
      </w:r>
      <w:r w:rsidRPr="003D476E">
        <w:rPr>
          <w:rFonts w:ascii="Times New Roman" w:hAnsi="Times New Roman" w:cs="Times New Roman"/>
          <w:sz w:val="24"/>
          <w:szCs w:val="24"/>
          <w:rtl/>
        </w:rPr>
        <w:t xml:space="preserve"> של הטקסטים הספרותיים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. אז</w:t>
      </w:r>
      <w:r>
        <w:rPr>
          <w:rFonts w:ascii="Times New Roman" w:hAnsi="Times New Roman" w:cs="Times New Roman" w:hint="cs"/>
          <w:sz w:val="24"/>
          <w:szCs w:val="24"/>
          <w:rtl/>
        </w:rPr>
        <w:t>,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 xml:space="preserve"> הגעתי ל</w:t>
      </w:r>
      <w:r w:rsidRPr="003D476E">
        <w:rPr>
          <w:rFonts w:ascii="Times New Roman" w:hAnsi="Times New Roman" w:cs="Times New Roman"/>
          <w:i/>
          <w:iCs/>
          <w:sz w:val="24"/>
          <w:szCs w:val="24"/>
          <w:rtl/>
        </w:rPr>
        <w:t>סטרוקטורליזם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 xml:space="preserve"> (</w:t>
      </w:r>
      <w:r w:rsidRPr="003D476E">
        <w:rPr>
          <w:rFonts w:ascii="Times New Roman" w:hAnsi="Times New Roman" w:cs="Times New Roman"/>
          <w:sz w:val="24"/>
          <w:szCs w:val="24"/>
          <w:lang w:bidi="ar-SA"/>
        </w:rPr>
        <w:t>structuralism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)</w:t>
      </w:r>
      <w:r>
        <w:rPr>
          <w:rFonts w:ascii="Times New Roman" w:hAnsi="Times New Roman" w:cs="Times New Roman" w:hint="cs"/>
          <w:sz w:val="24"/>
          <w:szCs w:val="24"/>
          <w:rtl/>
        </w:rPr>
        <w:t>,</w:t>
      </w:r>
      <w:r w:rsidRPr="003D476E">
        <w:rPr>
          <w:rFonts w:ascii="Times New Roman" w:hAnsi="Times New Roman" w:cs="Times New Roman"/>
          <w:sz w:val="24"/>
          <w:szCs w:val="24"/>
          <w:rtl/>
        </w:rPr>
        <w:t xml:space="preserve"> ולעקרונות הבסיסיים שלו</w:t>
      </w:r>
      <w:r>
        <w:rPr>
          <w:rFonts w:ascii="Times New Roman" w:hAnsi="Times New Roman" w:cs="Times New Roman" w:hint="cs"/>
          <w:sz w:val="24"/>
          <w:szCs w:val="24"/>
          <w:rtl/>
        </w:rPr>
        <w:t>,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 xml:space="preserve"> תוך הבהרת הקשר בין אסכולה זו לאסכולת הסמיולוגיה (</w:t>
      </w:r>
      <w:r w:rsidRPr="003D476E">
        <w:rPr>
          <w:rFonts w:ascii="Times New Roman" w:hAnsi="Times New Roman" w:cs="Times New Roman"/>
          <w:sz w:val="24"/>
          <w:szCs w:val="24"/>
        </w:rPr>
        <w:t>semiotics</w:t>
      </w:r>
      <w:r w:rsidRPr="003D476E">
        <w:rPr>
          <w:rFonts w:ascii="Times New Roman" w:hAnsi="Times New Roman" w:cs="Times New Roman" w:hint="cs"/>
          <w:sz w:val="24"/>
          <w:szCs w:val="24"/>
          <w:rtl/>
          <w:lang w:bidi="ar-SA"/>
        </w:rPr>
        <w:t>)</w:t>
      </w:r>
      <w:r>
        <w:rPr>
          <w:rFonts w:ascii="Times New Roman" w:hAnsi="Times New Roman" w:cs="Times New Roman" w:hint="cs"/>
          <w:sz w:val="24"/>
          <w:szCs w:val="24"/>
          <w:rtl/>
        </w:rPr>
        <w:t>,</w:t>
      </w:r>
      <w:r w:rsidRPr="003D476E">
        <w:rPr>
          <w:rFonts w:ascii="Times New Roman" w:hAnsi="Times New Roman" w:cs="Times New Roman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</w:rPr>
        <w:t>ו</w:t>
      </w:r>
      <w:r w:rsidRPr="003D476E">
        <w:rPr>
          <w:rFonts w:ascii="Times New Roman" w:hAnsi="Times New Roman" w:cs="Times New Roman"/>
          <w:sz w:val="24"/>
          <w:szCs w:val="24"/>
          <w:rtl/>
        </w:rPr>
        <w:t>עבר</w:t>
      </w:r>
      <w:r>
        <w:rPr>
          <w:rFonts w:ascii="Times New Roman" w:hAnsi="Times New Roman" w:cs="Times New Roman" w:hint="cs"/>
          <w:sz w:val="24"/>
          <w:szCs w:val="24"/>
          <w:rtl/>
        </w:rPr>
        <w:t>תי</w:t>
      </w:r>
      <w:r w:rsidRPr="003D476E">
        <w:rPr>
          <w:rFonts w:ascii="Times New Roman" w:hAnsi="Times New Roman" w:cs="Times New Roman"/>
          <w:sz w:val="24"/>
          <w:szCs w:val="24"/>
          <w:rtl/>
        </w:rPr>
        <w:t xml:space="preserve"> לטרמינולוגיה ועקרונות הסמיוטיקה עצמה, וד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נתי</w:t>
      </w:r>
      <w:r w:rsidRPr="003D476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בה</w:t>
      </w:r>
      <w:r w:rsidRPr="003D476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 xml:space="preserve">לפי גישתו של מייסדה פרדינן </w:t>
      </w:r>
      <w:r w:rsidRPr="003D476E">
        <w:rPr>
          <w:rFonts w:ascii="Times New Roman" w:hAnsi="Times New Roman" w:cs="Times New Roman"/>
          <w:sz w:val="24"/>
          <w:szCs w:val="24"/>
          <w:rtl/>
        </w:rPr>
        <w:t>דה סוס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יר (</w:t>
      </w:r>
      <w:r w:rsidRPr="003D476E">
        <w:rPr>
          <w:rFonts w:ascii="Times New Roman" w:hAnsi="Times New Roman" w:cs="Times New Roman"/>
          <w:sz w:val="24"/>
          <w:szCs w:val="24"/>
          <w:lang w:bidi="ar-SA"/>
        </w:rPr>
        <w:t>Ferdinand De Saussure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)</w:t>
      </w:r>
      <w:r>
        <w:rPr>
          <w:rFonts w:ascii="Times New Roman" w:hAnsi="Times New Roman" w:cs="Times New Roman" w:hint="cs"/>
          <w:sz w:val="24"/>
          <w:szCs w:val="24"/>
          <w:rtl/>
        </w:rPr>
        <w:t>,</w:t>
      </w:r>
      <w:r w:rsidRPr="003D476E">
        <w:rPr>
          <w:rFonts w:ascii="Times New Roman" w:hAnsi="Times New Roman" w:cs="Times New Roman"/>
          <w:sz w:val="24"/>
          <w:szCs w:val="24"/>
          <w:rtl/>
        </w:rPr>
        <w:t xml:space="preserve"> ו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 xml:space="preserve">מפתחה צ'ארלס סנדרס </w:t>
      </w:r>
      <w:r w:rsidRPr="003D476E">
        <w:rPr>
          <w:rFonts w:ascii="Times New Roman" w:hAnsi="Times New Roman" w:cs="Times New Roman"/>
          <w:sz w:val="24"/>
          <w:szCs w:val="24"/>
          <w:rtl/>
        </w:rPr>
        <w:t>פרס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 xml:space="preserve"> (</w:t>
      </w:r>
      <w:r w:rsidRPr="003D476E">
        <w:rPr>
          <w:rFonts w:ascii="Times New Roman" w:hAnsi="Times New Roman" w:cs="Times New Roman"/>
          <w:sz w:val="24"/>
          <w:szCs w:val="24"/>
        </w:rPr>
        <w:t xml:space="preserve">Ch. S. </w:t>
      </w:r>
      <w:r w:rsidRPr="003D476E">
        <w:rPr>
          <w:rFonts w:ascii="Times New Roman" w:hAnsi="Times New Roman" w:cs="Times New Roman"/>
          <w:sz w:val="24"/>
          <w:szCs w:val="24"/>
          <w:lang w:bidi="ar-SA"/>
        </w:rPr>
        <w:t>Pierce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)</w:t>
      </w:r>
      <w:r w:rsidRPr="003D476E">
        <w:rPr>
          <w:rFonts w:ascii="Times New Roman" w:hAnsi="Times New Roman" w:cs="Times New Roman"/>
          <w:sz w:val="24"/>
          <w:szCs w:val="24"/>
          <w:rtl/>
        </w:rPr>
        <w:t>. בנוסף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,</w:t>
      </w:r>
      <w:r w:rsidRPr="003D476E">
        <w:rPr>
          <w:rFonts w:ascii="Times New Roman" w:hAnsi="Times New Roman" w:cs="Times New Roman"/>
          <w:sz w:val="24"/>
          <w:szCs w:val="24"/>
          <w:rtl/>
        </w:rPr>
        <w:t xml:space="preserve"> התייחס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תי</w:t>
      </w:r>
      <w:r w:rsidRPr="003D476E">
        <w:rPr>
          <w:rFonts w:ascii="Times New Roman" w:hAnsi="Times New Roman" w:cs="Times New Roman"/>
          <w:sz w:val="24"/>
          <w:szCs w:val="24"/>
          <w:rtl/>
        </w:rPr>
        <w:t xml:space="preserve"> לי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א</w:t>
      </w:r>
      <w:r w:rsidRPr="003D476E">
        <w:rPr>
          <w:rFonts w:ascii="Times New Roman" w:hAnsi="Times New Roman" w:cs="Times New Roman"/>
          <w:sz w:val="24"/>
          <w:szCs w:val="24"/>
          <w:rtl/>
        </w:rPr>
        <w:t xml:space="preserve">קובסון ולטרמינולוגיה הבסיסית שלו בדגש על </w:t>
      </w:r>
      <w:r w:rsidRPr="003D476E">
        <w:rPr>
          <w:rFonts w:ascii="Times New Roman" w:hAnsi="Times New Roman" w:cs="Times New Roman"/>
          <w:i/>
          <w:iCs/>
          <w:sz w:val="24"/>
          <w:szCs w:val="24"/>
          <w:rtl/>
        </w:rPr>
        <w:t>ה</w:t>
      </w:r>
      <w:r w:rsidRPr="003D476E">
        <w:rPr>
          <w:rFonts w:ascii="Times New Roman" w:hAnsi="Times New Roman" w:cs="Times New Roman" w:hint="cs"/>
          <w:i/>
          <w:iCs/>
          <w:sz w:val="24"/>
          <w:szCs w:val="24"/>
          <w:rtl/>
        </w:rPr>
        <w:t>קונטקסט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 xml:space="preserve"> (</w:t>
      </w:r>
      <w:r w:rsidRPr="003D476E">
        <w:rPr>
          <w:rFonts w:ascii="Times New Roman" w:hAnsi="Times New Roman" w:cs="Times New Roman"/>
          <w:sz w:val="24"/>
          <w:szCs w:val="24"/>
          <w:lang w:bidi="ar-SA"/>
        </w:rPr>
        <w:t>context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)</w:t>
      </w:r>
      <w:r w:rsidRPr="003D476E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3D476E">
        <w:rPr>
          <w:rFonts w:ascii="Times New Roman" w:hAnsi="Times New Roman" w:cs="Times New Roman" w:hint="cs"/>
          <w:i/>
          <w:iCs/>
          <w:sz w:val="24"/>
          <w:szCs w:val="24"/>
          <w:rtl/>
        </w:rPr>
        <w:t>ה</w:t>
      </w:r>
      <w:r w:rsidRPr="003D476E">
        <w:rPr>
          <w:rFonts w:ascii="Times New Roman" w:hAnsi="Times New Roman" w:cs="Times New Roman"/>
          <w:i/>
          <w:iCs/>
          <w:sz w:val="24"/>
          <w:szCs w:val="24"/>
          <w:rtl/>
        </w:rPr>
        <w:t>מסר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 xml:space="preserve"> (</w:t>
      </w:r>
      <w:r w:rsidRPr="003D476E">
        <w:rPr>
          <w:rFonts w:ascii="Times New Roman" w:hAnsi="Times New Roman" w:cs="Times New Roman"/>
          <w:sz w:val="24"/>
          <w:szCs w:val="24"/>
          <w:lang w:bidi="ar-SA"/>
        </w:rPr>
        <w:t>message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)</w:t>
      </w:r>
      <w:r w:rsidRPr="003D476E">
        <w:rPr>
          <w:rFonts w:ascii="Times New Roman" w:hAnsi="Times New Roman" w:cs="Times New Roman"/>
          <w:sz w:val="24"/>
          <w:szCs w:val="24"/>
          <w:rtl/>
        </w:rPr>
        <w:t xml:space="preserve"> ו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ה</w:t>
      </w:r>
      <w:r w:rsidRPr="003D476E">
        <w:rPr>
          <w:rFonts w:ascii="Times New Roman" w:hAnsi="Times New Roman" w:cs="Times New Roman"/>
          <w:sz w:val="24"/>
          <w:szCs w:val="24"/>
          <w:rtl/>
        </w:rPr>
        <w:t>מטאפורה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 xml:space="preserve"> (</w:t>
      </w:r>
      <w:r w:rsidRPr="003D476E">
        <w:rPr>
          <w:rFonts w:ascii="Times New Roman" w:hAnsi="Times New Roman" w:cs="Times New Roman"/>
          <w:sz w:val="24"/>
          <w:szCs w:val="24"/>
          <w:lang w:bidi="ar-SA"/>
        </w:rPr>
        <w:t>metaphor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)</w:t>
      </w:r>
      <w:r w:rsidRPr="003D476E">
        <w:rPr>
          <w:rFonts w:ascii="Times New Roman" w:hAnsi="Times New Roman" w:cs="Times New Roman"/>
          <w:sz w:val="24"/>
          <w:szCs w:val="24"/>
          <w:rtl/>
        </w:rPr>
        <w:t xml:space="preserve">; שלושה מהמונחים הבסיסיים המשמשים 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את ה</w:t>
      </w:r>
      <w:r w:rsidRPr="003D476E">
        <w:rPr>
          <w:rFonts w:ascii="Times New Roman" w:hAnsi="Times New Roman" w:cs="Times New Roman"/>
          <w:sz w:val="24"/>
          <w:szCs w:val="24"/>
          <w:rtl/>
        </w:rPr>
        <w:t xml:space="preserve">מחקר, במיוחד 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בבדיקת</w:t>
      </w:r>
      <w:r w:rsidRPr="003D476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ה</w:t>
      </w:r>
      <w:r w:rsidRPr="003D476E">
        <w:rPr>
          <w:rFonts w:ascii="Times New Roman" w:hAnsi="Times New Roman" w:cs="Times New Roman"/>
          <w:sz w:val="24"/>
          <w:szCs w:val="24"/>
          <w:rtl/>
        </w:rPr>
        <w:t>ה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יפותזה</w:t>
      </w:r>
      <w:r w:rsidRPr="003D476E">
        <w:rPr>
          <w:rFonts w:ascii="Times New Roman" w:hAnsi="Times New Roman" w:cs="Times New Roman"/>
          <w:sz w:val="24"/>
          <w:szCs w:val="24"/>
          <w:rtl/>
        </w:rPr>
        <w:t xml:space="preserve"> השלישית 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והדיון בה</w:t>
      </w:r>
      <w:r w:rsidRPr="003D476E">
        <w:rPr>
          <w:rFonts w:ascii="Times New Roman" w:hAnsi="Times New Roman" w:cs="Times New Roman"/>
          <w:sz w:val="24"/>
          <w:szCs w:val="24"/>
          <w:rtl/>
        </w:rPr>
        <w:t>.</w:t>
      </w:r>
    </w:p>
    <w:p w:rsidR="00BF54B5" w:rsidRPr="003D476E" w:rsidRDefault="00BF54B5" w:rsidP="00BF54B5">
      <w:pPr>
        <w:bidi/>
        <w:spacing w:line="480" w:lineRule="auto"/>
        <w:jc w:val="both"/>
        <w:rPr>
          <w:rFonts w:ascii="Times New Roman" w:hAnsi="Times New Roman" w:cs="Times New Roman"/>
          <w:sz w:val="24"/>
          <w:szCs w:val="24"/>
          <w:rtl/>
        </w:rPr>
      </w:pPr>
      <w:r w:rsidRPr="003D476E">
        <w:rPr>
          <w:rFonts w:ascii="Times New Roman" w:hAnsi="Times New Roman" w:cs="Times New Roman" w:hint="cs"/>
          <w:sz w:val="24"/>
          <w:szCs w:val="24"/>
          <w:rtl/>
        </w:rPr>
        <w:t>אחרי הקדמה כללית זו</w:t>
      </w:r>
      <w:r w:rsidRPr="003D476E">
        <w:rPr>
          <w:rFonts w:ascii="Times New Roman" w:hAnsi="Times New Roman" w:cs="Times New Roman"/>
          <w:sz w:val="24"/>
          <w:szCs w:val="24"/>
          <w:rtl/>
        </w:rPr>
        <w:t xml:space="preserve"> עבר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תי</w:t>
      </w:r>
      <w:r w:rsidRPr="003D476E">
        <w:rPr>
          <w:rFonts w:ascii="Times New Roman" w:hAnsi="Times New Roman" w:cs="Times New Roman"/>
          <w:sz w:val="24"/>
          <w:szCs w:val="24"/>
          <w:rtl/>
        </w:rPr>
        <w:t xml:space="preserve"> לדון ב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 xml:space="preserve">גישות הסטרוקטוראליות של </w:t>
      </w:r>
      <w:r w:rsidRPr="003D476E">
        <w:rPr>
          <w:rFonts w:ascii="Times New Roman" w:hAnsi="Times New Roman" w:cs="Times New Roman"/>
          <w:sz w:val="24"/>
          <w:szCs w:val="24"/>
          <w:rtl/>
        </w:rPr>
        <w:t xml:space="preserve">ארבעת 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הוגי</w:t>
      </w:r>
      <w:r w:rsidRPr="003D476E">
        <w:rPr>
          <w:rFonts w:ascii="Times New Roman" w:hAnsi="Times New Roman" w:cs="Times New Roman"/>
          <w:sz w:val="24"/>
          <w:szCs w:val="24"/>
          <w:rtl/>
        </w:rPr>
        <w:t xml:space="preserve"> הספרו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ת</w:t>
      </w:r>
      <w:r w:rsidRPr="003D476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 xml:space="preserve">המאוד מפורסמים בתחום חקר הספרות : 1- </w:t>
      </w:r>
      <w:r w:rsidRPr="003D476E">
        <w:rPr>
          <w:rFonts w:ascii="Times New Roman" w:hAnsi="Times New Roman" w:cs="Times New Roman"/>
          <w:sz w:val="24"/>
          <w:szCs w:val="24"/>
          <w:rtl/>
        </w:rPr>
        <w:t>פרופ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 xml:space="preserve"> (</w:t>
      </w:r>
      <w:r w:rsidRPr="003D476E">
        <w:rPr>
          <w:rFonts w:ascii="Times New Roman" w:hAnsi="Times New Roman" w:cs="Times New Roman"/>
          <w:i/>
          <w:iCs/>
          <w:sz w:val="24"/>
          <w:szCs w:val="24"/>
          <w:lang w:bidi="ar-SA"/>
        </w:rPr>
        <w:t>morphology of the fairytale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)</w:t>
      </w:r>
      <w:r w:rsidRPr="003D476E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וחלוקתו 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של</w:t>
      </w:r>
      <w:r w:rsidRPr="003D476E">
        <w:rPr>
          <w:rFonts w:ascii="Times New Roman" w:hAnsi="Times New Roman" w:cs="Times New Roman"/>
          <w:sz w:val="24"/>
          <w:szCs w:val="24"/>
          <w:rtl/>
        </w:rPr>
        <w:t xml:space="preserve"> הד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מויות לפונקציות (</w:t>
      </w:r>
      <w:r w:rsidRPr="003D476E">
        <w:rPr>
          <w:rFonts w:ascii="Times New Roman" w:hAnsi="Times New Roman" w:cs="Times New Roman"/>
          <w:i/>
          <w:iCs/>
          <w:sz w:val="24"/>
          <w:szCs w:val="24"/>
          <w:lang w:bidi="ar-SA"/>
        </w:rPr>
        <w:t>functions of dramatis personae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)</w:t>
      </w:r>
      <w:r w:rsidRPr="003D476E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2-</w:t>
      </w:r>
      <w:r w:rsidRPr="003D476E">
        <w:rPr>
          <w:rFonts w:ascii="Times New Roman" w:hAnsi="Times New Roman" w:cs="Times New Roman"/>
          <w:sz w:val="24"/>
          <w:szCs w:val="24"/>
          <w:rtl/>
        </w:rPr>
        <w:t xml:space="preserve"> י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א</w:t>
      </w:r>
      <w:r w:rsidRPr="003D476E">
        <w:rPr>
          <w:rFonts w:ascii="Times New Roman" w:hAnsi="Times New Roman" w:cs="Times New Roman"/>
          <w:sz w:val="24"/>
          <w:szCs w:val="24"/>
          <w:rtl/>
        </w:rPr>
        <w:t>קובסון, ודיונו ב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-</w:t>
      </w:r>
      <w:r w:rsidRPr="003D476E">
        <w:rPr>
          <w:rFonts w:ascii="Times New Roman" w:hAnsi="Times New Roman" w:cs="Times New Roman"/>
          <w:i/>
          <w:iCs/>
          <w:sz w:val="24"/>
          <w:szCs w:val="24"/>
          <w:lang w:bidi="ar-SA"/>
        </w:rPr>
        <w:t>differentia specifica</w:t>
      </w:r>
      <w:r w:rsidRPr="003D476E">
        <w:rPr>
          <w:rFonts w:ascii="Times New Roman" w:hAnsi="Times New Roman" w:cs="Times New Roman"/>
          <w:sz w:val="24"/>
          <w:szCs w:val="24"/>
          <w:rtl/>
        </w:rPr>
        <w:t xml:space="preserve"> ובשפה הפואטית של השירה. 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3-</w:t>
      </w:r>
      <w:r w:rsidRPr="003D476E">
        <w:rPr>
          <w:rFonts w:ascii="Times New Roman" w:hAnsi="Times New Roman" w:cs="Times New Roman"/>
          <w:sz w:val="24"/>
          <w:szCs w:val="24"/>
          <w:rtl/>
        </w:rPr>
        <w:t xml:space="preserve"> אבן אלח'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ט</w:t>
      </w:r>
      <w:r w:rsidRPr="003D476E">
        <w:rPr>
          <w:rFonts w:ascii="Times New Roman" w:hAnsi="Times New Roman" w:cs="Times New Roman"/>
          <w:sz w:val="24"/>
          <w:szCs w:val="24"/>
          <w:rtl/>
        </w:rPr>
        <w:t xml:space="preserve">יב 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והגישה שלו שמחברת בין קסם לשירה. 4-</w:t>
      </w:r>
      <w:r w:rsidRPr="003D476E">
        <w:rPr>
          <w:rFonts w:ascii="Times New Roman" w:hAnsi="Times New Roman" w:cs="Times New Roman"/>
          <w:sz w:val="24"/>
          <w:szCs w:val="24"/>
          <w:rtl/>
        </w:rPr>
        <w:t xml:space="preserve"> שקלובסקי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 xml:space="preserve"> והמונח שלו שקשור ל</w:t>
      </w:r>
      <w:r w:rsidRPr="003D476E">
        <w:rPr>
          <w:rFonts w:ascii="Times New Roman" w:hAnsi="Times New Roman" w:cs="Times New Roman" w:hint="cs"/>
          <w:i/>
          <w:iCs/>
          <w:sz w:val="24"/>
          <w:szCs w:val="24"/>
          <w:rtl/>
        </w:rPr>
        <w:t>הזרה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 xml:space="preserve"> (</w:t>
      </w:r>
      <w:r w:rsidRPr="003D476E">
        <w:rPr>
          <w:rFonts w:ascii="Times New Roman" w:hAnsi="Times New Roman" w:cs="Times New Roman"/>
          <w:i/>
          <w:iCs/>
          <w:sz w:val="24"/>
          <w:szCs w:val="24"/>
          <w:lang w:bidi="ar-SA"/>
        </w:rPr>
        <w:t>defamiliarization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)</w:t>
      </w:r>
      <w:r w:rsidRPr="003D476E">
        <w:rPr>
          <w:rFonts w:ascii="Times New Roman" w:hAnsi="Times New Roman" w:cs="Times New Roman"/>
          <w:sz w:val="24"/>
          <w:szCs w:val="24"/>
          <w:rtl/>
        </w:rPr>
        <w:t xml:space="preserve">, והאופן בו הוא מבדיל בין אמנות כטכניקה ספרותית המשבחת את </w:t>
      </w:r>
      <w:r w:rsidRPr="003D476E">
        <w:rPr>
          <w:rFonts w:ascii="Times New Roman" w:hAnsi="Times New Roman" w:cs="Times New Roman"/>
          <w:i/>
          <w:iCs/>
          <w:sz w:val="24"/>
          <w:szCs w:val="24"/>
          <w:rtl/>
        </w:rPr>
        <w:t>הלא מוכר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 xml:space="preserve"> (</w:t>
      </w:r>
      <w:r w:rsidRPr="003D476E">
        <w:rPr>
          <w:rFonts w:ascii="Times New Roman" w:hAnsi="Times New Roman" w:cs="Times New Roman"/>
          <w:i/>
          <w:iCs/>
          <w:sz w:val="24"/>
          <w:szCs w:val="24"/>
          <w:lang w:bidi="ar-SA"/>
        </w:rPr>
        <w:t>unfamiliar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)</w:t>
      </w:r>
      <w:r w:rsidRPr="003D476E">
        <w:rPr>
          <w:rFonts w:ascii="Times New Roman" w:hAnsi="Times New Roman" w:cs="Times New Roman"/>
          <w:sz w:val="24"/>
          <w:szCs w:val="24"/>
          <w:rtl/>
        </w:rPr>
        <w:t>.</w:t>
      </w:r>
    </w:p>
    <w:p w:rsidR="00BF54B5" w:rsidRPr="003D476E" w:rsidRDefault="00BF54B5" w:rsidP="00BF54B5">
      <w:pPr>
        <w:bidi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76E">
        <w:rPr>
          <w:rFonts w:ascii="Times New Roman" w:hAnsi="Times New Roman" w:cs="Times New Roman" w:hint="cs"/>
          <w:sz w:val="24"/>
          <w:szCs w:val="24"/>
          <w:rtl/>
        </w:rPr>
        <w:t>בסוף הפרק התאורטי הנ"ל</w:t>
      </w:r>
      <w:r>
        <w:rPr>
          <w:rFonts w:ascii="Times New Roman" w:hAnsi="Times New Roman" w:cs="Times New Roman" w:hint="cs"/>
          <w:sz w:val="24"/>
          <w:szCs w:val="24"/>
          <w:rtl/>
        </w:rPr>
        <w:t>,</w:t>
      </w:r>
      <w:r w:rsidRPr="003D476E">
        <w:rPr>
          <w:rFonts w:ascii="Times New Roman" w:hAnsi="Times New Roman" w:cs="Times New Roman"/>
          <w:sz w:val="24"/>
          <w:szCs w:val="24"/>
          <w:rtl/>
        </w:rPr>
        <w:t xml:space="preserve"> התמקד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תי</w:t>
      </w:r>
      <w:r w:rsidRPr="003D476E">
        <w:rPr>
          <w:rFonts w:ascii="Times New Roman" w:hAnsi="Times New Roman" w:cs="Times New Roman"/>
          <w:sz w:val="24"/>
          <w:szCs w:val="24"/>
          <w:rtl/>
        </w:rPr>
        <w:t xml:space="preserve"> בספרות עממ</w:t>
      </w:r>
      <w:r w:rsidR="00D6319A">
        <w:rPr>
          <w:rFonts w:ascii="Times New Roman" w:hAnsi="Times New Roman" w:cs="Times New Roman"/>
          <w:sz w:val="24"/>
          <w:szCs w:val="24"/>
          <w:rtl/>
        </w:rPr>
        <w:t>ית מנקודת מבט פורמליסטית וס</w:t>
      </w:r>
      <w:r w:rsidR="00D6319A">
        <w:rPr>
          <w:rFonts w:ascii="Times New Roman" w:hAnsi="Times New Roman" w:cs="Times New Roman" w:hint="cs"/>
          <w:sz w:val="24"/>
          <w:szCs w:val="24"/>
          <w:rtl/>
        </w:rPr>
        <w:t>טרוקטורלי</w:t>
      </w:r>
      <w:r w:rsidRPr="003D476E">
        <w:rPr>
          <w:rFonts w:ascii="Times New Roman" w:hAnsi="Times New Roman" w:cs="Times New Roman"/>
          <w:sz w:val="24"/>
          <w:szCs w:val="24"/>
          <w:rtl/>
        </w:rPr>
        <w:t xml:space="preserve">ת. 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זה הוביל אות</w:t>
      </w:r>
      <w:r>
        <w:rPr>
          <w:rFonts w:ascii="Times New Roman" w:hAnsi="Times New Roman" w:cs="Times New Roman" w:hint="cs"/>
          <w:sz w:val="24"/>
          <w:szCs w:val="24"/>
          <w:rtl/>
        </w:rPr>
        <w:t>י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 xml:space="preserve"> לדון בס</w:t>
      </w:r>
      <w:r w:rsidRPr="003D476E">
        <w:rPr>
          <w:rFonts w:ascii="Times New Roman" w:hAnsi="Times New Roman" w:cs="Times New Roman"/>
          <w:sz w:val="24"/>
          <w:szCs w:val="24"/>
          <w:rtl/>
        </w:rPr>
        <w:t xml:space="preserve">פרות 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ה</w:t>
      </w:r>
      <w:r w:rsidRPr="003D476E">
        <w:rPr>
          <w:rFonts w:ascii="Times New Roman" w:hAnsi="Times New Roman" w:cs="Times New Roman"/>
          <w:sz w:val="24"/>
          <w:szCs w:val="24"/>
          <w:rtl/>
        </w:rPr>
        <w:t xml:space="preserve">ערבית 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ה</w:t>
      </w:r>
      <w:r w:rsidRPr="003D476E">
        <w:rPr>
          <w:rFonts w:ascii="Times New Roman" w:hAnsi="Times New Roman" w:cs="Times New Roman"/>
          <w:sz w:val="24"/>
          <w:szCs w:val="24"/>
          <w:rtl/>
        </w:rPr>
        <w:t xml:space="preserve">עממית 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 xml:space="preserve">והספור העממי בפרט </w:t>
      </w:r>
      <w:r w:rsidR="00D6319A">
        <w:rPr>
          <w:rFonts w:ascii="Times New Roman" w:hAnsi="Times New Roman" w:cs="Times New Roman"/>
          <w:sz w:val="24"/>
          <w:szCs w:val="24"/>
          <w:rtl/>
        </w:rPr>
        <w:t>לאור הפורמליזם וה</w:t>
      </w:r>
      <w:r w:rsidR="00D6319A">
        <w:rPr>
          <w:rFonts w:ascii="Times New Roman" w:hAnsi="Times New Roman" w:cs="Times New Roman" w:hint="cs"/>
          <w:sz w:val="24"/>
          <w:szCs w:val="24"/>
          <w:rtl/>
        </w:rPr>
        <w:t>סטרוקטורלים</w:t>
      </w:r>
      <w:r w:rsidRPr="003D476E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 xml:space="preserve"> בכוונה לראות 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את הדמיון והשוני ממה 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שהוצג בגישות המערביות השונות</w:t>
      </w:r>
      <w:r w:rsidRPr="003D476E">
        <w:rPr>
          <w:rFonts w:ascii="Times New Roman" w:hAnsi="Times New Roman" w:cs="Times New Roman"/>
          <w:sz w:val="24"/>
          <w:szCs w:val="24"/>
          <w:rtl/>
        </w:rPr>
        <w:t xml:space="preserve">. </w:t>
      </w:r>
    </w:p>
    <w:p w:rsidR="00BF54B5" w:rsidRPr="003D476E" w:rsidRDefault="00BF54B5" w:rsidP="00BF54B5">
      <w:pPr>
        <w:bidi/>
        <w:spacing w:line="480" w:lineRule="auto"/>
        <w:jc w:val="both"/>
        <w:rPr>
          <w:rFonts w:ascii="Times New Roman" w:hAnsi="Times New Roman" w:cs="Times New Roman"/>
          <w:sz w:val="24"/>
          <w:szCs w:val="24"/>
          <w:rtl/>
        </w:rPr>
      </w:pPr>
      <w:r w:rsidRPr="003D476E">
        <w:rPr>
          <w:rFonts w:ascii="Times New Roman" w:hAnsi="Times New Roman" w:cs="Times New Roman"/>
          <w:b/>
          <w:bCs/>
          <w:sz w:val="24"/>
          <w:szCs w:val="24"/>
          <w:rtl/>
        </w:rPr>
        <w:t>לבסוף, בחלק הרביעי,</w:t>
      </w:r>
      <w:r w:rsidRPr="003D476E">
        <w:rPr>
          <w:rFonts w:ascii="Times New Roman" w:hAnsi="Times New Roman" w:cs="Times New Roman"/>
          <w:sz w:val="24"/>
          <w:szCs w:val="24"/>
          <w:rtl/>
        </w:rPr>
        <w:t xml:space="preserve"> "</w:t>
      </w:r>
      <w:r w:rsidRPr="003D476E">
        <w:rPr>
          <w:rFonts w:ascii="Times New Roman" w:hAnsi="Times New Roman" w:cs="Times New Roman" w:hint="cs"/>
          <w:i/>
          <w:iCs/>
          <w:sz w:val="24"/>
          <w:szCs w:val="24"/>
          <w:rtl/>
        </w:rPr>
        <w:t>קטעי השירה ואמירות הקסם</w:t>
      </w:r>
      <w:r w:rsidRPr="003D476E">
        <w:rPr>
          <w:rFonts w:ascii="Times New Roman" w:hAnsi="Times New Roman" w:cs="Times New Roman"/>
          <w:sz w:val="24"/>
          <w:szCs w:val="24"/>
          <w:rtl/>
        </w:rPr>
        <w:t xml:space="preserve"> ב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מעשי</w:t>
      </w:r>
      <w:r w:rsidRPr="003D476E">
        <w:rPr>
          <w:rFonts w:ascii="Times New Roman" w:hAnsi="Times New Roman" w:cs="Times New Roman"/>
          <w:sz w:val="24"/>
          <w:szCs w:val="24"/>
          <w:rtl/>
        </w:rPr>
        <w:t xml:space="preserve">ות 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ה</w:t>
      </w:r>
      <w:r w:rsidR="00D6319A">
        <w:rPr>
          <w:rFonts w:ascii="Times New Roman" w:hAnsi="Times New Roman" w:cs="Times New Roman"/>
          <w:sz w:val="24"/>
          <w:szCs w:val="24"/>
          <w:rtl/>
        </w:rPr>
        <w:t>פלסטיניות - גיש</w:t>
      </w:r>
      <w:r w:rsidR="00D6319A">
        <w:rPr>
          <w:rFonts w:ascii="Times New Roman" w:hAnsi="Times New Roman" w:cs="Times New Roman" w:hint="cs"/>
          <w:sz w:val="24"/>
          <w:szCs w:val="24"/>
          <w:rtl/>
        </w:rPr>
        <w:t>ות</w:t>
      </w:r>
      <w:r w:rsidR="00D6319A">
        <w:rPr>
          <w:rFonts w:ascii="Times New Roman" w:hAnsi="Times New Roman" w:cs="Times New Roman"/>
          <w:sz w:val="24"/>
          <w:szCs w:val="24"/>
          <w:rtl/>
        </w:rPr>
        <w:t xml:space="preserve"> פורמליסטי</w:t>
      </w:r>
      <w:r w:rsidR="00D6319A">
        <w:rPr>
          <w:rFonts w:ascii="Times New Roman" w:hAnsi="Times New Roman" w:cs="Times New Roman" w:hint="cs"/>
          <w:sz w:val="24"/>
          <w:szCs w:val="24"/>
          <w:rtl/>
        </w:rPr>
        <w:t>ות</w:t>
      </w:r>
      <w:r w:rsidR="00D6319A">
        <w:rPr>
          <w:rFonts w:ascii="Times New Roman" w:hAnsi="Times New Roman" w:cs="Times New Roman"/>
          <w:sz w:val="24"/>
          <w:szCs w:val="24"/>
          <w:rtl/>
        </w:rPr>
        <w:t xml:space="preserve"> וס</w:t>
      </w:r>
      <w:r w:rsidR="00D6319A">
        <w:rPr>
          <w:rFonts w:ascii="Times New Roman" w:hAnsi="Times New Roman" w:cs="Times New Roman" w:hint="cs"/>
          <w:sz w:val="24"/>
          <w:szCs w:val="24"/>
          <w:rtl/>
        </w:rPr>
        <w:t>טרוקטורליות</w:t>
      </w:r>
      <w:r w:rsidRPr="003D476E">
        <w:rPr>
          <w:rFonts w:ascii="Times New Roman" w:hAnsi="Times New Roman" w:cs="Times New Roman"/>
          <w:sz w:val="24"/>
          <w:szCs w:val="24"/>
          <w:rtl/>
        </w:rPr>
        <w:t xml:space="preserve">", 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 xml:space="preserve">דן המחקר </w:t>
      </w:r>
      <w:r w:rsidRPr="003D476E">
        <w:rPr>
          <w:rFonts w:ascii="Times New Roman" w:hAnsi="Times New Roman" w:cs="Times New Roman"/>
          <w:sz w:val="24"/>
          <w:szCs w:val="24"/>
          <w:rtl/>
        </w:rPr>
        <w:t>בשלוש ה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 xml:space="preserve">יפותזות </w:t>
      </w:r>
      <w:r>
        <w:rPr>
          <w:rFonts w:ascii="Times New Roman" w:hAnsi="Times New Roman" w:cs="Times New Roman" w:hint="cs"/>
          <w:sz w:val="24"/>
          <w:szCs w:val="24"/>
          <w:rtl/>
        </w:rPr>
        <w:t>ב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צורה מעשית</w:t>
      </w:r>
      <w:r>
        <w:rPr>
          <w:rFonts w:ascii="Times New Roman" w:hAnsi="Times New Roman" w:cs="Times New Roman" w:hint="cs"/>
          <w:sz w:val="24"/>
          <w:szCs w:val="24"/>
          <w:rtl/>
        </w:rPr>
        <w:t>,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 xml:space="preserve"> והתקבלו התוצאות הבאות:</w:t>
      </w:r>
    </w:p>
    <w:p w:rsidR="00BF54B5" w:rsidRPr="003D476E" w:rsidRDefault="00BF54B5" w:rsidP="00BF54B5">
      <w:pPr>
        <w:bidi/>
        <w:spacing w:line="480" w:lineRule="auto"/>
        <w:jc w:val="both"/>
        <w:rPr>
          <w:rFonts w:ascii="Times New Roman" w:hAnsi="Times New Roman" w:cs="Times New Roman"/>
          <w:sz w:val="24"/>
          <w:szCs w:val="24"/>
          <w:rtl/>
        </w:rPr>
      </w:pPr>
      <w:r w:rsidRPr="006F54C8">
        <w:rPr>
          <w:rFonts w:ascii="Times New Roman" w:hAnsi="Times New Roman" w:cs="Times New Roman"/>
          <w:b/>
          <w:bCs/>
          <w:sz w:val="24"/>
          <w:szCs w:val="24"/>
          <w:rtl/>
        </w:rPr>
        <w:t>ה</w:t>
      </w:r>
      <w:r w:rsidRPr="006F54C8">
        <w:rPr>
          <w:rFonts w:ascii="Times New Roman" w:hAnsi="Times New Roman" w:cs="Times New Roman" w:hint="cs"/>
          <w:b/>
          <w:bCs/>
          <w:sz w:val="24"/>
          <w:szCs w:val="24"/>
          <w:rtl/>
        </w:rPr>
        <w:t>היפותז</w:t>
      </w:r>
      <w:r w:rsidRPr="006F54C8">
        <w:rPr>
          <w:rFonts w:ascii="Times New Roman" w:hAnsi="Times New Roman" w:cs="Times New Roman"/>
          <w:b/>
          <w:bCs/>
          <w:sz w:val="24"/>
          <w:szCs w:val="24"/>
          <w:rtl/>
        </w:rPr>
        <w:t>ה הראשונה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:</w:t>
      </w:r>
      <w:r w:rsidRPr="003D476E">
        <w:rPr>
          <w:rFonts w:ascii="Times New Roman" w:hAnsi="Times New Roman" w:cs="Times New Roman"/>
          <w:sz w:val="24"/>
          <w:szCs w:val="24"/>
          <w:rtl/>
        </w:rPr>
        <w:t xml:space="preserve"> "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קטעי השירה</w:t>
      </w:r>
      <w:r w:rsidRPr="003D476E">
        <w:rPr>
          <w:rFonts w:ascii="Times New Roman" w:hAnsi="Times New Roman" w:cs="Times New Roman"/>
          <w:sz w:val="24"/>
          <w:szCs w:val="24"/>
          <w:rtl/>
        </w:rPr>
        <w:t xml:space="preserve"> מופיעים ב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מעשי</w:t>
      </w:r>
      <w:r w:rsidRPr="003D476E">
        <w:rPr>
          <w:rFonts w:ascii="Times New Roman" w:hAnsi="Times New Roman" w:cs="Times New Roman"/>
          <w:sz w:val="24"/>
          <w:szCs w:val="24"/>
          <w:rtl/>
        </w:rPr>
        <w:t xml:space="preserve">ות פלסטיניות </w:t>
      </w:r>
      <w:r>
        <w:rPr>
          <w:rFonts w:ascii="Times New Roman" w:hAnsi="Times New Roman" w:cs="Times New Roman" w:hint="cs"/>
          <w:sz w:val="24"/>
          <w:szCs w:val="24"/>
          <w:rtl/>
        </w:rPr>
        <w:t>כתגובה של</w:t>
      </w:r>
      <w:r w:rsidRPr="003D476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D476E">
        <w:rPr>
          <w:rFonts w:ascii="Times New Roman" w:hAnsi="Times New Roman" w:cs="Times New Roman" w:hint="cs"/>
          <w:i/>
          <w:iCs/>
          <w:sz w:val="24"/>
          <w:szCs w:val="24"/>
          <w:rtl/>
        </w:rPr>
        <w:t>מאורע</w:t>
      </w:r>
      <w:r w:rsidRPr="003D476E">
        <w:rPr>
          <w:rFonts w:ascii="Times New Roman" w:hAnsi="Times New Roman" w:cs="Times New Roman"/>
          <w:i/>
          <w:iCs/>
          <w:sz w:val="24"/>
          <w:szCs w:val="24"/>
          <w:rtl/>
        </w:rPr>
        <w:t xml:space="preserve"> דרמטי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 xml:space="preserve"> (</w:t>
      </w:r>
      <w:r w:rsidRPr="003D476E">
        <w:rPr>
          <w:rFonts w:ascii="Times New Roman" w:hAnsi="Times New Roman" w:cs="Times New Roman"/>
          <w:sz w:val="24"/>
          <w:szCs w:val="24"/>
          <w:lang w:bidi="ar-SA"/>
        </w:rPr>
        <w:t>dramatic event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)</w:t>
      </w:r>
      <w:r w:rsidRPr="003D476E">
        <w:rPr>
          <w:rFonts w:ascii="Times New Roman" w:hAnsi="Times New Roman" w:cs="Times New Roman"/>
          <w:sz w:val="24"/>
          <w:szCs w:val="24"/>
          <w:rtl/>
        </w:rPr>
        <w:t>", התבררה כנכונה. ה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מעשי</w:t>
      </w:r>
      <w:r w:rsidRPr="003D476E">
        <w:rPr>
          <w:rFonts w:ascii="Times New Roman" w:hAnsi="Times New Roman" w:cs="Times New Roman"/>
          <w:sz w:val="24"/>
          <w:szCs w:val="24"/>
          <w:rtl/>
        </w:rPr>
        <w:t>ות הפלסטיניות אכן משתמשות ב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-</w:t>
      </w:r>
      <w:r w:rsidRPr="003D476E">
        <w:rPr>
          <w:rFonts w:ascii="Times New Roman" w:hAnsi="Times New Roman" w:cs="Times New Roman" w:hint="cs"/>
          <w:i/>
          <w:iCs/>
          <w:sz w:val="24"/>
          <w:szCs w:val="24"/>
          <w:rtl/>
        </w:rPr>
        <w:t>קטעי שירה</w:t>
      </w:r>
      <w:r w:rsidRPr="003D476E">
        <w:rPr>
          <w:rFonts w:ascii="Times New Roman" w:hAnsi="Times New Roman" w:cs="Times New Roman"/>
          <w:sz w:val="24"/>
          <w:szCs w:val="24"/>
          <w:rtl/>
        </w:rPr>
        <w:t xml:space="preserve"> כאשר מתרחש </w:t>
      </w:r>
      <w:r w:rsidRPr="003D476E">
        <w:rPr>
          <w:rFonts w:ascii="Times New Roman" w:hAnsi="Times New Roman" w:cs="Times New Roman" w:hint="cs"/>
          <w:i/>
          <w:iCs/>
          <w:sz w:val="24"/>
          <w:szCs w:val="24"/>
          <w:rtl/>
        </w:rPr>
        <w:t>מאו</w:t>
      </w:r>
      <w:r w:rsidRPr="003D476E">
        <w:rPr>
          <w:rFonts w:ascii="Times New Roman" w:hAnsi="Times New Roman" w:cs="Times New Roman"/>
          <w:i/>
          <w:iCs/>
          <w:sz w:val="24"/>
          <w:szCs w:val="24"/>
          <w:rtl/>
        </w:rPr>
        <w:t>רע דרמטי</w:t>
      </w:r>
      <w:r w:rsidRPr="00830ABE">
        <w:rPr>
          <w:rFonts w:ascii="Times New Roman" w:hAnsi="Times New Roman" w:cs="Times New Roman" w:hint="cs"/>
          <w:sz w:val="24"/>
          <w:szCs w:val="24"/>
          <w:rtl/>
        </w:rPr>
        <w:t xml:space="preserve"> מאוד קריטי וחשוב בעלילה</w:t>
      </w:r>
      <w:r w:rsidRPr="003D476E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 xml:space="preserve">אפילו </w:t>
      </w:r>
      <w:r w:rsidRPr="003D476E">
        <w:rPr>
          <w:rFonts w:ascii="Times New Roman" w:hAnsi="Times New Roman" w:cs="Times New Roman"/>
          <w:sz w:val="24"/>
          <w:szCs w:val="24"/>
          <w:rtl/>
        </w:rPr>
        <w:t xml:space="preserve">יש הרבה סוגים של 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מאור</w:t>
      </w:r>
      <w:r w:rsidRPr="003D476E">
        <w:rPr>
          <w:rFonts w:ascii="Times New Roman" w:hAnsi="Times New Roman" w:cs="Times New Roman"/>
          <w:sz w:val="24"/>
          <w:szCs w:val="24"/>
          <w:rtl/>
        </w:rPr>
        <w:t>ע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ות</w:t>
      </w:r>
      <w:r w:rsidRPr="003D476E">
        <w:rPr>
          <w:rFonts w:ascii="Times New Roman" w:hAnsi="Times New Roman" w:cs="Times New Roman"/>
          <w:sz w:val="24"/>
          <w:szCs w:val="24"/>
          <w:rtl/>
        </w:rPr>
        <w:t xml:space="preserve"> כאלה, 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שהתגלו בזמן ניתוח הספורים של הקורפוס</w:t>
      </w:r>
      <w:r w:rsidRPr="003D476E">
        <w:rPr>
          <w:rFonts w:ascii="Times New Roman" w:hAnsi="Times New Roman" w:cs="Times New Roman"/>
          <w:sz w:val="24"/>
          <w:szCs w:val="24"/>
          <w:rtl/>
        </w:rPr>
        <w:t>. ל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היפותזה</w:t>
      </w:r>
      <w:r w:rsidRPr="003D476E">
        <w:rPr>
          <w:rFonts w:ascii="Times New Roman" w:hAnsi="Times New Roman" w:cs="Times New Roman"/>
          <w:sz w:val="24"/>
          <w:szCs w:val="24"/>
          <w:rtl/>
        </w:rPr>
        <w:t xml:space="preserve"> זו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,</w:t>
      </w:r>
      <w:r w:rsidRPr="003D476E">
        <w:rPr>
          <w:rFonts w:ascii="Times New Roman" w:hAnsi="Times New Roman" w:cs="Times New Roman"/>
          <w:sz w:val="24"/>
          <w:szCs w:val="24"/>
          <w:rtl/>
        </w:rPr>
        <w:t xml:space="preserve"> השתמשנו ב -50 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מעשיות שונות</w:t>
      </w:r>
      <w:r w:rsidRPr="003D476E">
        <w:rPr>
          <w:rFonts w:ascii="Times New Roman" w:hAnsi="Times New Roman" w:cs="Times New Roman"/>
          <w:sz w:val="24"/>
          <w:szCs w:val="24"/>
          <w:rtl/>
        </w:rPr>
        <w:t>. מתוך קריאתנו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,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הסקנו 5</w:t>
      </w:r>
      <w:r w:rsidRPr="003D476E">
        <w:rPr>
          <w:rFonts w:ascii="Times New Roman" w:hAnsi="Times New Roman" w:cs="Times New Roman"/>
          <w:sz w:val="24"/>
          <w:szCs w:val="24"/>
          <w:rtl/>
        </w:rPr>
        <w:t xml:space="preserve"> סוגים שונים של 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מאורעות</w:t>
      </w:r>
      <w:r w:rsidRPr="003D476E">
        <w:rPr>
          <w:rFonts w:ascii="Times New Roman" w:hAnsi="Times New Roman" w:cs="Times New Roman"/>
          <w:sz w:val="24"/>
          <w:szCs w:val="24"/>
          <w:rtl/>
        </w:rPr>
        <w:t xml:space="preserve"> דרמטיים, חלקם כוללים תת-סוגים:</w:t>
      </w:r>
    </w:p>
    <w:p w:rsidR="00BF54B5" w:rsidRPr="003D476E" w:rsidRDefault="00BF54B5" w:rsidP="00BF54B5">
      <w:pPr>
        <w:pStyle w:val="a3"/>
        <w:numPr>
          <w:ilvl w:val="0"/>
          <w:numId w:val="1"/>
        </w:numPr>
        <w:bidi/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476E">
        <w:rPr>
          <w:rFonts w:ascii="Times New Roman" w:hAnsi="Times New Roman" w:cs="Times New Roman" w:hint="cs"/>
          <w:b/>
          <w:bCs/>
          <w:sz w:val="24"/>
          <w:szCs w:val="24"/>
          <w:rtl/>
        </w:rPr>
        <w:t>הגיבור מבקש עזרה על ידי שימוש בקטע שירה סימבולי.</w:t>
      </w:r>
    </w:p>
    <w:p w:rsidR="00BF54B5" w:rsidRPr="003D476E" w:rsidRDefault="00BF54B5" w:rsidP="00BF54B5">
      <w:pPr>
        <w:pStyle w:val="a3"/>
        <w:numPr>
          <w:ilvl w:val="0"/>
          <w:numId w:val="4"/>
        </w:numPr>
        <w:bidi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76E">
        <w:rPr>
          <w:rFonts w:ascii="Times New Roman" w:hAnsi="Times New Roman" w:cs="Times New Roman" w:hint="cs"/>
          <w:sz w:val="24"/>
          <w:szCs w:val="24"/>
          <w:rtl/>
        </w:rPr>
        <w:t>רמז ישיר: הדרך בה מבקש הגיבור עזרה, הינה פשוטה</w:t>
      </w:r>
      <w:r>
        <w:rPr>
          <w:rFonts w:ascii="Times New Roman" w:hAnsi="Times New Roman" w:cs="Times New Roman" w:hint="cs"/>
          <w:sz w:val="24"/>
          <w:szCs w:val="24"/>
          <w:rtl/>
        </w:rPr>
        <w:t>,</w:t>
      </w:r>
      <w:r>
        <w:rPr>
          <w:rFonts w:ascii="Times New Roman" w:hAnsi="Times New Roman" w:cs="Times New Roman" w:hint="cs"/>
          <w:sz w:val="24"/>
          <w:szCs w:val="24"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</w:rPr>
        <w:t>הגיבור משתמש בשפה פשוטה וברורה.</w:t>
      </w:r>
    </w:p>
    <w:p w:rsidR="00BF54B5" w:rsidRPr="003D476E" w:rsidRDefault="00BF54B5" w:rsidP="00BF54B5">
      <w:pPr>
        <w:pStyle w:val="a3"/>
        <w:numPr>
          <w:ilvl w:val="0"/>
          <w:numId w:val="4"/>
        </w:numPr>
        <w:bidi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76E">
        <w:rPr>
          <w:rFonts w:ascii="Times New Roman" w:hAnsi="Times New Roman" w:cs="Times New Roman" w:hint="cs"/>
          <w:sz w:val="24"/>
          <w:szCs w:val="24"/>
          <w:rtl/>
        </w:rPr>
        <w:lastRenderedPageBreak/>
        <w:t>רמז לא ישיר: הדרך בה מבקש הגיבור עזרה, הינה סימבולית, אינה ישירה</w:t>
      </w:r>
      <w:r>
        <w:rPr>
          <w:rFonts w:ascii="Times New Roman" w:hAnsi="Times New Roman" w:cs="Times New Roman" w:hint="cs"/>
          <w:sz w:val="24"/>
          <w:szCs w:val="24"/>
          <w:rtl/>
        </w:rPr>
        <w:t>, הגיבור משתמש בשפה מורכבת, שמכילה יותר אמצעים רטוריים.</w:t>
      </w:r>
    </w:p>
    <w:p w:rsidR="00BF54B5" w:rsidRPr="003D476E" w:rsidRDefault="00BF54B5" w:rsidP="00BF54B5">
      <w:pPr>
        <w:pStyle w:val="a3"/>
        <w:numPr>
          <w:ilvl w:val="0"/>
          <w:numId w:val="1"/>
        </w:numPr>
        <w:bidi/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476E">
        <w:rPr>
          <w:rFonts w:ascii="Times New Roman" w:hAnsi="Times New Roman" w:cs="Times New Roman" w:hint="cs"/>
          <w:b/>
          <w:bCs/>
          <w:sz w:val="24"/>
          <w:szCs w:val="24"/>
          <w:rtl/>
        </w:rPr>
        <w:t>סוכן קסום (</w:t>
      </w:r>
      <w:r w:rsidRPr="003D476E">
        <w:rPr>
          <w:rFonts w:ascii="Times New Roman" w:hAnsi="Times New Roman" w:cs="Times New Roman"/>
          <w:b/>
          <w:bCs/>
          <w:sz w:val="24"/>
          <w:szCs w:val="24"/>
          <w:lang w:bidi="ar-SA"/>
        </w:rPr>
        <w:t>magical agent</w:t>
      </w:r>
      <w:r w:rsidRPr="003D476E">
        <w:rPr>
          <w:rFonts w:ascii="Times New Roman" w:hAnsi="Times New Roman" w:cs="Times New Roman" w:hint="cs"/>
          <w:b/>
          <w:bCs/>
          <w:sz w:val="24"/>
          <w:szCs w:val="24"/>
          <w:rtl/>
        </w:rPr>
        <w:t>) מנסה לעזור לגיבור.</w:t>
      </w:r>
    </w:p>
    <w:p w:rsidR="00BF54B5" w:rsidRPr="003D476E" w:rsidRDefault="00BF54B5" w:rsidP="00BF54B5">
      <w:pPr>
        <w:pStyle w:val="a3"/>
        <w:numPr>
          <w:ilvl w:val="0"/>
          <w:numId w:val="1"/>
        </w:numPr>
        <w:bidi/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476E">
        <w:rPr>
          <w:rFonts w:ascii="Times New Roman" w:hAnsi="Times New Roman" w:cs="Times New Roman" w:hint="cs"/>
          <w:b/>
          <w:bCs/>
          <w:sz w:val="24"/>
          <w:szCs w:val="24"/>
          <w:rtl/>
        </w:rPr>
        <w:t>חשיפת הנבל:</w:t>
      </w:r>
    </w:p>
    <w:p w:rsidR="00BF54B5" w:rsidRPr="003D476E" w:rsidRDefault="00BF54B5" w:rsidP="00BF54B5">
      <w:pPr>
        <w:pStyle w:val="a3"/>
        <w:numPr>
          <w:ilvl w:val="0"/>
          <w:numId w:val="3"/>
        </w:numPr>
        <w:bidi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76E">
        <w:rPr>
          <w:rFonts w:ascii="Times New Roman" w:hAnsi="Times New Roman" w:cs="Times New Roman" w:hint="cs"/>
          <w:sz w:val="24"/>
          <w:szCs w:val="24"/>
          <w:rtl/>
        </w:rPr>
        <w:t>אותו קטע שירה המיועד לעזור לגיבור.</w:t>
      </w:r>
    </w:p>
    <w:p w:rsidR="00BF54B5" w:rsidRPr="003D476E" w:rsidRDefault="00BF54B5" w:rsidP="00BF54B5">
      <w:pPr>
        <w:pStyle w:val="a3"/>
        <w:numPr>
          <w:ilvl w:val="0"/>
          <w:numId w:val="3"/>
        </w:numPr>
        <w:bidi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76E">
        <w:rPr>
          <w:rFonts w:ascii="Times New Roman" w:hAnsi="Times New Roman" w:cs="Times New Roman" w:hint="cs"/>
          <w:sz w:val="24"/>
          <w:szCs w:val="24"/>
          <w:rtl/>
        </w:rPr>
        <w:t>הנבל חושף את עצמו.</w:t>
      </w:r>
    </w:p>
    <w:p w:rsidR="00BF54B5" w:rsidRPr="003D476E" w:rsidRDefault="00BF54B5" w:rsidP="00BF54B5">
      <w:pPr>
        <w:pStyle w:val="a3"/>
        <w:numPr>
          <w:ilvl w:val="0"/>
          <w:numId w:val="3"/>
        </w:numPr>
        <w:bidi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76E">
        <w:rPr>
          <w:rFonts w:ascii="Times New Roman" w:hAnsi="Times New Roman" w:cs="Times New Roman" w:hint="cs"/>
          <w:sz w:val="24"/>
          <w:szCs w:val="24"/>
          <w:rtl/>
        </w:rPr>
        <w:t>הגיבור מנסה לחשוף את הנבל.</w:t>
      </w:r>
    </w:p>
    <w:p w:rsidR="00BF54B5" w:rsidRPr="003D476E" w:rsidRDefault="00BF54B5" w:rsidP="00BF54B5">
      <w:pPr>
        <w:pStyle w:val="a3"/>
        <w:numPr>
          <w:ilvl w:val="0"/>
          <w:numId w:val="3"/>
        </w:numPr>
        <w:bidi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76E">
        <w:rPr>
          <w:rFonts w:ascii="Times New Roman" w:hAnsi="Times New Roman" w:cs="Times New Roman" w:hint="cs"/>
          <w:sz w:val="24"/>
          <w:szCs w:val="24"/>
          <w:rtl/>
        </w:rPr>
        <w:t>לשאול את הנבל לחשוף את עצמו.</w:t>
      </w:r>
    </w:p>
    <w:p w:rsidR="00BF54B5" w:rsidRPr="003D476E" w:rsidRDefault="00BF54B5" w:rsidP="00BF54B5">
      <w:pPr>
        <w:pStyle w:val="a3"/>
        <w:numPr>
          <w:ilvl w:val="0"/>
          <w:numId w:val="1"/>
        </w:numPr>
        <w:bidi/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476E">
        <w:rPr>
          <w:rFonts w:ascii="Times New Roman" w:hAnsi="Times New Roman" w:cs="Times New Roman" w:hint="cs"/>
          <w:b/>
          <w:bCs/>
          <w:sz w:val="24"/>
          <w:szCs w:val="24"/>
          <w:rtl/>
        </w:rPr>
        <w:t>סיסמא</w:t>
      </w:r>
    </w:p>
    <w:p w:rsidR="00BF54B5" w:rsidRPr="003D476E" w:rsidRDefault="00BF54B5" w:rsidP="00BF54B5">
      <w:pPr>
        <w:pStyle w:val="a3"/>
        <w:numPr>
          <w:ilvl w:val="0"/>
          <w:numId w:val="2"/>
        </w:numPr>
        <w:bidi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76E">
        <w:rPr>
          <w:rFonts w:ascii="Times New Roman" w:hAnsi="Times New Roman" w:cs="Times New Roman" w:hint="cs"/>
          <w:sz w:val="24"/>
          <w:szCs w:val="24"/>
          <w:rtl/>
        </w:rPr>
        <w:t>סיסמא רגילה</w:t>
      </w:r>
    </w:p>
    <w:p w:rsidR="00BF54B5" w:rsidRPr="003D476E" w:rsidRDefault="00BF54B5" w:rsidP="00BF54B5">
      <w:pPr>
        <w:pStyle w:val="a3"/>
        <w:numPr>
          <w:ilvl w:val="0"/>
          <w:numId w:val="2"/>
        </w:numPr>
        <w:bidi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76E">
        <w:rPr>
          <w:rFonts w:ascii="Times New Roman" w:hAnsi="Times New Roman" w:cs="Times New Roman" w:hint="cs"/>
          <w:sz w:val="24"/>
          <w:szCs w:val="24"/>
          <w:rtl/>
        </w:rPr>
        <w:t xml:space="preserve">סיסמא הפיכה מאוחרת </w:t>
      </w:r>
    </w:p>
    <w:p w:rsidR="00BF54B5" w:rsidRPr="003D476E" w:rsidRDefault="00BF54B5" w:rsidP="00BF54B5">
      <w:pPr>
        <w:pStyle w:val="a3"/>
        <w:numPr>
          <w:ilvl w:val="0"/>
          <w:numId w:val="1"/>
        </w:numPr>
        <w:bidi/>
        <w:spacing w:line="480" w:lineRule="auto"/>
        <w:jc w:val="both"/>
        <w:rPr>
          <w:rFonts w:ascii="Times New Roman" w:hAnsi="Times New Roman" w:cs="Times New Roman"/>
          <w:sz w:val="24"/>
          <w:szCs w:val="24"/>
          <w:rtl/>
        </w:rPr>
      </w:pPr>
      <w:r w:rsidRPr="003D476E">
        <w:rPr>
          <w:rFonts w:ascii="Times New Roman" w:hAnsi="Times New Roman" w:cs="Times New Roman" w:hint="cs"/>
          <w:b/>
          <w:bCs/>
          <w:sz w:val="24"/>
          <w:szCs w:val="24"/>
          <w:rtl/>
        </w:rPr>
        <w:t>להיות רגשי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 xml:space="preserve"> (הגיבור נסער, מוטרד, מופרע, לא נוח לו או שמח)</w:t>
      </w:r>
    </w:p>
    <w:p w:rsidR="00BF54B5" w:rsidRPr="003D476E" w:rsidRDefault="00BF54B5" w:rsidP="00BF54B5">
      <w:pPr>
        <w:bidi/>
        <w:spacing w:line="480" w:lineRule="auto"/>
        <w:jc w:val="both"/>
        <w:rPr>
          <w:rFonts w:ascii="Times New Roman" w:hAnsi="Times New Roman" w:cs="Times New Roman"/>
          <w:sz w:val="24"/>
          <w:szCs w:val="24"/>
          <w:rtl/>
        </w:rPr>
      </w:pPr>
      <w:r w:rsidRPr="003D476E">
        <w:rPr>
          <w:rFonts w:ascii="Times New Roman" w:hAnsi="Times New Roman" w:cs="Times New Roman"/>
          <w:sz w:val="24"/>
          <w:szCs w:val="24"/>
          <w:rtl/>
        </w:rPr>
        <w:t xml:space="preserve">באשר </w:t>
      </w:r>
      <w:r w:rsidRPr="00830ABE">
        <w:rPr>
          <w:rFonts w:ascii="Times New Roman" w:hAnsi="Times New Roman" w:cs="Times New Roman"/>
          <w:b/>
          <w:bCs/>
          <w:sz w:val="24"/>
          <w:szCs w:val="24"/>
          <w:rtl/>
        </w:rPr>
        <w:t>לה</w:t>
      </w:r>
      <w:r w:rsidRPr="00830ABE">
        <w:rPr>
          <w:rFonts w:ascii="Times New Roman" w:hAnsi="Times New Roman" w:cs="Times New Roman" w:hint="cs"/>
          <w:b/>
          <w:bCs/>
          <w:sz w:val="24"/>
          <w:szCs w:val="24"/>
          <w:rtl/>
        </w:rPr>
        <w:t>יפותז</w:t>
      </w:r>
      <w:r w:rsidRPr="00830ABE">
        <w:rPr>
          <w:rFonts w:ascii="Times New Roman" w:hAnsi="Times New Roman" w:cs="Times New Roman"/>
          <w:b/>
          <w:bCs/>
          <w:sz w:val="24"/>
          <w:szCs w:val="24"/>
          <w:rtl/>
        </w:rPr>
        <w:t>ה השנייה</w:t>
      </w:r>
      <w:r w:rsidRPr="003D476E">
        <w:rPr>
          <w:rFonts w:ascii="Times New Roman" w:hAnsi="Times New Roman" w:cs="Times New Roman"/>
          <w:sz w:val="24"/>
          <w:szCs w:val="24"/>
          <w:rtl/>
        </w:rPr>
        <w:t>, "ל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-</w:t>
      </w:r>
      <w:r w:rsidRPr="003D476E">
        <w:rPr>
          <w:rFonts w:ascii="Times New Roman" w:hAnsi="Times New Roman" w:cs="Times New Roman" w:hint="cs"/>
          <w:i/>
          <w:iCs/>
          <w:sz w:val="24"/>
          <w:szCs w:val="24"/>
          <w:rtl/>
        </w:rPr>
        <w:t>קטעי השירה</w:t>
      </w:r>
      <w:r w:rsidRPr="003D476E">
        <w:rPr>
          <w:rFonts w:ascii="Times New Roman" w:hAnsi="Times New Roman" w:cs="Times New Roman"/>
          <w:sz w:val="24"/>
          <w:szCs w:val="24"/>
          <w:rtl/>
        </w:rPr>
        <w:t xml:space="preserve"> יש את ה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סטרוקטורה</w:t>
      </w:r>
      <w:r w:rsidRPr="003D476E">
        <w:rPr>
          <w:rFonts w:ascii="Times New Roman" w:hAnsi="Times New Roman" w:cs="Times New Roman"/>
          <w:sz w:val="24"/>
          <w:szCs w:val="24"/>
          <w:rtl/>
        </w:rPr>
        <w:t xml:space="preserve"> הסטטי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ת</w:t>
      </w:r>
      <w:r w:rsidRPr="003D476E">
        <w:rPr>
          <w:rFonts w:ascii="Times New Roman" w:hAnsi="Times New Roman" w:cs="Times New Roman"/>
          <w:sz w:val="24"/>
          <w:szCs w:val="24"/>
          <w:rtl/>
        </w:rPr>
        <w:t xml:space="preserve"> ביותר בתוך ה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מעשיות</w:t>
      </w:r>
      <w:r w:rsidRPr="003D476E">
        <w:rPr>
          <w:rFonts w:ascii="Times New Roman" w:hAnsi="Times New Roman" w:cs="Times New Roman"/>
          <w:sz w:val="24"/>
          <w:szCs w:val="24"/>
          <w:rtl/>
        </w:rPr>
        <w:t xml:space="preserve"> הפלסטיניות", גיל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ה המחקר</w:t>
      </w:r>
      <w:r w:rsidRPr="003D476E">
        <w:rPr>
          <w:rFonts w:ascii="Times New Roman" w:hAnsi="Times New Roman" w:cs="Times New Roman"/>
          <w:sz w:val="24"/>
          <w:szCs w:val="24"/>
          <w:rtl/>
        </w:rPr>
        <w:t xml:space="preserve"> שה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י</w:t>
      </w:r>
      <w:r w:rsidRPr="003D476E">
        <w:rPr>
          <w:rFonts w:ascii="Times New Roman" w:hAnsi="Times New Roman" w:cs="Times New Roman"/>
          <w:sz w:val="24"/>
          <w:szCs w:val="24"/>
          <w:rtl/>
        </w:rPr>
        <w:t>א גם נכו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נה</w:t>
      </w:r>
      <w:r w:rsidRPr="003D476E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 xml:space="preserve">לדיון בהיפותזה </w:t>
      </w:r>
      <w:r w:rsidRPr="003D476E">
        <w:rPr>
          <w:rFonts w:ascii="Times New Roman" w:hAnsi="Times New Roman" w:cs="Times New Roman"/>
          <w:sz w:val="24"/>
          <w:szCs w:val="24"/>
          <w:rtl/>
        </w:rPr>
        <w:t>זו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,</w:t>
      </w:r>
      <w:r w:rsidRPr="003D476E">
        <w:rPr>
          <w:rFonts w:ascii="Times New Roman" w:hAnsi="Times New Roman" w:cs="Times New Roman"/>
          <w:sz w:val="24"/>
          <w:szCs w:val="24"/>
          <w:rtl/>
        </w:rPr>
        <w:t xml:space="preserve"> השתמש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תי</w:t>
      </w:r>
      <w:r w:rsidRPr="003D476E">
        <w:rPr>
          <w:rFonts w:ascii="Times New Roman" w:hAnsi="Times New Roman" w:cs="Times New Roman"/>
          <w:sz w:val="24"/>
          <w:szCs w:val="24"/>
          <w:rtl/>
        </w:rPr>
        <w:t xml:space="preserve"> ב -21 טקסטים של 5 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מעשיות</w:t>
      </w:r>
      <w:r w:rsidRPr="003D476E">
        <w:rPr>
          <w:rFonts w:ascii="Times New Roman" w:hAnsi="Times New Roman" w:cs="Times New Roman"/>
          <w:sz w:val="24"/>
          <w:szCs w:val="24"/>
          <w:rtl/>
        </w:rPr>
        <w:t>. במילים אחרות, וכדי להבין האם הה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יפותז</w:t>
      </w:r>
      <w:r w:rsidRPr="003D476E">
        <w:rPr>
          <w:rFonts w:ascii="Times New Roman" w:hAnsi="Times New Roman" w:cs="Times New Roman"/>
          <w:sz w:val="24"/>
          <w:szCs w:val="24"/>
          <w:rtl/>
        </w:rPr>
        <w:t>ה נכונה או לא, חיפש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 xml:space="preserve">תי </w:t>
      </w:r>
      <w:r w:rsidRPr="003D476E">
        <w:rPr>
          <w:rFonts w:ascii="Times New Roman" w:hAnsi="Times New Roman" w:cs="Times New Roman"/>
          <w:sz w:val="24"/>
          <w:szCs w:val="24"/>
          <w:rtl/>
        </w:rPr>
        <w:t xml:space="preserve">גרסאות שונות של 5 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מעשיות</w:t>
      </w:r>
      <w:r w:rsidRPr="003D476E">
        <w:rPr>
          <w:rFonts w:ascii="Times New Roman" w:hAnsi="Times New Roman" w:cs="Times New Roman"/>
          <w:sz w:val="24"/>
          <w:szCs w:val="24"/>
          <w:rtl/>
        </w:rPr>
        <w:t xml:space="preserve"> ספציפיות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, ואז התחקיתי אחרי ה</w:t>
      </w:r>
      <w:r w:rsidRPr="003D476E">
        <w:rPr>
          <w:rFonts w:ascii="Times New Roman" w:hAnsi="Times New Roman" w:cs="Times New Roman"/>
          <w:sz w:val="24"/>
          <w:szCs w:val="24"/>
          <w:rtl/>
        </w:rPr>
        <w:t>הבדלים ו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ה</w:t>
      </w:r>
      <w:r w:rsidRPr="003D476E">
        <w:rPr>
          <w:rFonts w:ascii="Times New Roman" w:hAnsi="Times New Roman" w:cs="Times New Roman"/>
          <w:sz w:val="24"/>
          <w:szCs w:val="24"/>
          <w:rtl/>
        </w:rPr>
        <w:t>דמיו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ן</w:t>
      </w:r>
      <w:r w:rsidRPr="003D476E">
        <w:rPr>
          <w:rFonts w:ascii="Times New Roman" w:hAnsi="Times New Roman" w:cs="Times New Roman"/>
          <w:sz w:val="24"/>
          <w:szCs w:val="24"/>
          <w:rtl/>
        </w:rPr>
        <w:t xml:space="preserve"> בין הגרסאות השונות של כל 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מעשיי</w:t>
      </w:r>
      <w:r w:rsidRPr="003D476E">
        <w:rPr>
          <w:rFonts w:ascii="Times New Roman" w:hAnsi="Times New Roman" w:cs="Times New Roman"/>
          <w:sz w:val="24"/>
          <w:szCs w:val="24"/>
          <w:rtl/>
        </w:rPr>
        <w:t>ה, ב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נוגע</w:t>
      </w:r>
      <w:r w:rsidRPr="003D476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למ</w:t>
      </w:r>
      <w:r w:rsidRPr="003D476E">
        <w:rPr>
          <w:rFonts w:ascii="Times New Roman" w:hAnsi="Times New Roman" w:cs="Times New Roman"/>
          <w:sz w:val="24"/>
          <w:szCs w:val="24"/>
          <w:rtl/>
        </w:rPr>
        <w:t>א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ו</w:t>
      </w:r>
      <w:r w:rsidRPr="003D476E">
        <w:rPr>
          <w:rFonts w:ascii="Times New Roman" w:hAnsi="Times New Roman" w:cs="Times New Roman"/>
          <w:sz w:val="24"/>
          <w:szCs w:val="24"/>
          <w:rtl/>
        </w:rPr>
        <w:t>רע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ות</w:t>
      </w:r>
      <w:r w:rsidRPr="003D476E">
        <w:rPr>
          <w:rFonts w:ascii="Times New Roman" w:hAnsi="Times New Roman" w:cs="Times New Roman"/>
          <w:sz w:val="24"/>
          <w:szCs w:val="24"/>
          <w:rtl/>
        </w:rPr>
        <w:t xml:space="preserve"> שקורים לפני הופעת </w:t>
      </w:r>
      <w:r w:rsidRPr="003D476E">
        <w:rPr>
          <w:rFonts w:ascii="Times New Roman" w:hAnsi="Times New Roman" w:cs="Times New Roman" w:hint="cs"/>
          <w:i/>
          <w:iCs/>
          <w:sz w:val="24"/>
          <w:szCs w:val="24"/>
          <w:rtl/>
        </w:rPr>
        <w:t>קטע השירה</w:t>
      </w:r>
      <w:r w:rsidRPr="003D476E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ל</w:t>
      </w:r>
      <w:r w:rsidRPr="003D476E">
        <w:rPr>
          <w:rFonts w:ascii="Times New Roman" w:hAnsi="Times New Roman" w:cs="Times New Roman"/>
          <w:sz w:val="24"/>
          <w:szCs w:val="24"/>
          <w:rtl/>
        </w:rPr>
        <w:t xml:space="preserve">מבנים טקסטואליים, 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ל</w:t>
      </w:r>
      <w:r w:rsidRPr="003D476E">
        <w:rPr>
          <w:rFonts w:ascii="Times New Roman" w:hAnsi="Times New Roman" w:cs="Times New Roman"/>
          <w:sz w:val="24"/>
          <w:szCs w:val="24"/>
          <w:rtl/>
        </w:rPr>
        <w:t>שימוש במילים ספציפיות ו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ל</w:t>
      </w:r>
      <w:r w:rsidRPr="003D476E">
        <w:rPr>
          <w:rFonts w:ascii="Times New Roman" w:hAnsi="Times New Roman" w:cs="Times New Roman"/>
          <w:sz w:val="24"/>
          <w:szCs w:val="24"/>
          <w:rtl/>
        </w:rPr>
        <w:t>שימוש ב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משקל</w:t>
      </w:r>
      <w:r w:rsidRPr="003D476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הפ</w:t>
      </w:r>
      <w:r w:rsidRPr="003D476E">
        <w:rPr>
          <w:rFonts w:ascii="Times New Roman" w:hAnsi="Times New Roman" w:cs="Times New Roman"/>
          <w:sz w:val="24"/>
          <w:szCs w:val="24"/>
          <w:rtl/>
        </w:rPr>
        <w:t>ו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א</w:t>
      </w:r>
      <w:r w:rsidRPr="003D476E">
        <w:rPr>
          <w:rFonts w:ascii="Times New Roman" w:hAnsi="Times New Roman" w:cs="Times New Roman"/>
          <w:sz w:val="24"/>
          <w:szCs w:val="24"/>
          <w:rtl/>
        </w:rPr>
        <w:t>טי. הגע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תי</w:t>
      </w:r>
      <w:r w:rsidRPr="003D476E">
        <w:rPr>
          <w:rFonts w:ascii="Times New Roman" w:hAnsi="Times New Roman" w:cs="Times New Roman"/>
          <w:sz w:val="24"/>
          <w:szCs w:val="24"/>
          <w:rtl/>
        </w:rPr>
        <w:t xml:space="preserve"> למסקנה שהיחידה 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המבנית או הסטרוקטורלי</w:t>
      </w:r>
      <w:r w:rsidRPr="003D476E">
        <w:rPr>
          <w:rFonts w:ascii="Times New Roman" w:hAnsi="Times New Roman" w:cs="Times New Roman" w:hint="eastAsia"/>
          <w:sz w:val="24"/>
          <w:szCs w:val="24"/>
          <w:rtl/>
        </w:rPr>
        <w:t>ת</w:t>
      </w:r>
      <w:r w:rsidRPr="003D476E">
        <w:rPr>
          <w:rFonts w:ascii="Times New Roman" w:hAnsi="Times New Roman" w:cs="Times New Roman"/>
          <w:sz w:val="24"/>
          <w:szCs w:val="24"/>
          <w:rtl/>
        </w:rPr>
        <w:t xml:space="preserve"> הסטטית ביותר בתוך הטקסט הפרוזאי של ה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מעשיי</w:t>
      </w:r>
      <w:r w:rsidRPr="003D476E">
        <w:rPr>
          <w:rFonts w:ascii="Times New Roman" w:hAnsi="Times New Roman" w:cs="Times New Roman"/>
          <w:sz w:val="24"/>
          <w:szCs w:val="24"/>
          <w:rtl/>
        </w:rPr>
        <w:t xml:space="preserve">ה היא </w:t>
      </w:r>
      <w:r w:rsidRPr="003D476E">
        <w:rPr>
          <w:rFonts w:ascii="Times New Roman" w:hAnsi="Times New Roman" w:cs="Times New Roman" w:hint="cs"/>
          <w:i/>
          <w:iCs/>
          <w:sz w:val="24"/>
          <w:szCs w:val="24"/>
          <w:rtl/>
        </w:rPr>
        <w:t>קטע השירה</w:t>
      </w:r>
      <w:r w:rsidRPr="003D476E">
        <w:rPr>
          <w:rFonts w:ascii="Times New Roman" w:hAnsi="Times New Roman" w:cs="Times New Roman"/>
          <w:sz w:val="24"/>
          <w:szCs w:val="24"/>
          <w:rtl/>
        </w:rPr>
        <w:t>.</w:t>
      </w:r>
    </w:p>
    <w:p w:rsidR="00BF54B5" w:rsidRPr="003D476E" w:rsidRDefault="00BF54B5" w:rsidP="00BF54B5">
      <w:pPr>
        <w:bidi/>
        <w:spacing w:line="480" w:lineRule="auto"/>
        <w:jc w:val="both"/>
        <w:rPr>
          <w:rFonts w:ascii="Times New Roman" w:hAnsi="Times New Roman" w:cs="Times New Roman"/>
          <w:sz w:val="24"/>
          <w:szCs w:val="24"/>
          <w:rtl/>
        </w:rPr>
      </w:pPr>
      <w:r w:rsidRPr="003D476E">
        <w:rPr>
          <w:rFonts w:ascii="Times New Roman" w:hAnsi="Times New Roman" w:cs="Times New Roman"/>
          <w:sz w:val="24"/>
          <w:szCs w:val="24"/>
          <w:rtl/>
        </w:rPr>
        <w:t>הסיבה שבגללה החלט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תי</w:t>
      </w:r>
      <w:r w:rsidRPr="003D476E">
        <w:rPr>
          <w:rFonts w:ascii="Times New Roman" w:hAnsi="Times New Roman" w:cs="Times New Roman"/>
          <w:sz w:val="24"/>
          <w:szCs w:val="24"/>
          <w:rtl/>
        </w:rPr>
        <w:t xml:space="preserve"> לדון 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במאורעות</w:t>
      </w:r>
      <w:r w:rsidRPr="003D476E">
        <w:rPr>
          <w:rFonts w:ascii="Times New Roman" w:hAnsi="Times New Roman" w:cs="Times New Roman"/>
          <w:sz w:val="24"/>
          <w:szCs w:val="24"/>
          <w:rtl/>
        </w:rPr>
        <w:t xml:space="preserve"> המתרחשים 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 xml:space="preserve">ספציפית </w:t>
      </w:r>
      <w:r w:rsidRPr="00C5242F">
        <w:rPr>
          <w:rFonts w:ascii="Times New Roman" w:hAnsi="Times New Roman" w:cs="Times New Roman"/>
          <w:i/>
          <w:iCs/>
          <w:sz w:val="24"/>
          <w:szCs w:val="24"/>
          <w:rtl/>
        </w:rPr>
        <w:t>לפני</w:t>
      </w:r>
      <w:r w:rsidRPr="003D476E">
        <w:rPr>
          <w:rFonts w:ascii="Times New Roman" w:hAnsi="Times New Roman" w:cs="Times New Roman"/>
          <w:sz w:val="24"/>
          <w:szCs w:val="24"/>
          <w:rtl/>
        </w:rPr>
        <w:t xml:space="preserve"> הופעת </w:t>
      </w:r>
      <w:r w:rsidRPr="003D476E">
        <w:rPr>
          <w:rFonts w:ascii="Times New Roman" w:hAnsi="Times New Roman" w:cs="Times New Roman" w:hint="cs"/>
          <w:i/>
          <w:iCs/>
          <w:sz w:val="24"/>
          <w:szCs w:val="24"/>
          <w:rtl/>
        </w:rPr>
        <w:t>קטע השירה</w:t>
      </w:r>
      <w:r w:rsidRPr="003D476E">
        <w:rPr>
          <w:rFonts w:ascii="Times New Roman" w:hAnsi="Times New Roman" w:cs="Times New Roman"/>
          <w:sz w:val="24"/>
          <w:szCs w:val="24"/>
          <w:rtl/>
        </w:rPr>
        <w:t xml:space="preserve"> בטקסט ה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מעשייה</w:t>
      </w:r>
      <w:r w:rsidRPr="003D476E">
        <w:rPr>
          <w:rFonts w:ascii="Times New Roman" w:hAnsi="Times New Roman" w:cs="Times New Roman"/>
          <w:sz w:val="24"/>
          <w:szCs w:val="24"/>
          <w:rtl/>
        </w:rPr>
        <w:t xml:space="preserve"> העובדה שהם הוכיחו שהם הסיבה שבגללה הוא מופיע מלכתחילה.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המאורעות הדרמטיים הקריטיים שמתחוללים בתחילת הסיפור ועד להופעת </w:t>
      </w:r>
      <w:r>
        <w:rPr>
          <w:rFonts w:ascii="Times New Roman" w:hAnsi="Times New Roman" w:cs="Times New Roman" w:hint="cs"/>
          <w:i/>
          <w:iCs/>
          <w:sz w:val="24"/>
          <w:szCs w:val="24"/>
          <w:rtl/>
        </w:rPr>
        <w:t>קטע השירה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, הינם הגורם העיקרי להופעת </w:t>
      </w:r>
      <w:r>
        <w:rPr>
          <w:rFonts w:ascii="Times New Roman" w:hAnsi="Times New Roman" w:cs="Times New Roman" w:hint="cs"/>
          <w:i/>
          <w:iCs/>
          <w:sz w:val="24"/>
          <w:szCs w:val="24"/>
          <w:rtl/>
        </w:rPr>
        <w:t>קטע השירה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הזה.</w:t>
      </w:r>
      <w:r w:rsidRPr="003D476E">
        <w:rPr>
          <w:rFonts w:ascii="Times New Roman" w:hAnsi="Times New Roman" w:cs="Times New Roman"/>
          <w:sz w:val="24"/>
          <w:szCs w:val="24"/>
          <w:rtl/>
        </w:rPr>
        <w:t xml:space="preserve"> בדרך כלל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,</w:t>
      </w:r>
      <w:r w:rsidRPr="003D476E">
        <w:rPr>
          <w:rFonts w:ascii="Times New Roman" w:hAnsi="Times New Roman" w:cs="Times New Roman"/>
          <w:sz w:val="24"/>
          <w:szCs w:val="24"/>
          <w:rtl/>
        </w:rPr>
        <w:t xml:space="preserve"> ראי</w:t>
      </w:r>
      <w:r>
        <w:rPr>
          <w:rFonts w:ascii="Times New Roman" w:hAnsi="Times New Roman" w:cs="Times New Roman" w:hint="cs"/>
          <w:sz w:val="24"/>
          <w:szCs w:val="24"/>
          <w:rtl/>
        </w:rPr>
        <w:t>תי</w:t>
      </w:r>
      <w:r w:rsidRPr="003D476E">
        <w:rPr>
          <w:rFonts w:ascii="Times New Roman" w:hAnsi="Times New Roman" w:cs="Times New Roman"/>
          <w:sz w:val="24"/>
          <w:szCs w:val="24"/>
          <w:rtl/>
        </w:rPr>
        <w:t xml:space="preserve"> שה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מאורעות</w:t>
      </w:r>
      <w:r w:rsidRPr="003D476E">
        <w:rPr>
          <w:rFonts w:ascii="Times New Roman" w:hAnsi="Times New Roman" w:cs="Times New Roman"/>
          <w:sz w:val="24"/>
          <w:szCs w:val="24"/>
          <w:rtl/>
        </w:rPr>
        <w:t xml:space="preserve"> שלאחר מכן אינם משנים דבר, ואינם עוזרים ביצירת </w:t>
      </w:r>
      <w:r w:rsidRPr="003D476E">
        <w:rPr>
          <w:rFonts w:ascii="Times New Roman" w:hAnsi="Times New Roman" w:cs="Times New Roman" w:hint="cs"/>
          <w:i/>
          <w:iCs/>
          <w:sz w:val="24"/>
          <w:szCs w:val="24"/>
          <w:rtl/>
        </w:rPr>
        <w:t>קטעי שירה</w:t>
      </w:r>
      <w:r w:rsidRPr="003D476E">
        <w:rPr>
          <w:rFonts w:ascii="Times New Roman" w:hAnsi="Times New Roman" w:cs="Times New Roman"/>
          <w:sz w:val="24"/>
          <w:szCs w:val="24"/>
          <w:rtl/>
        </w:rPr>
        <w:t xml:space="preserve"> חדשים לאחר מכן. לפיכך, בהקשר למחקר</w:t>
      </w:r>
      <w:r>
        <w:rPr>
          <w:rFonts w:ascii="Times New Roman" w:hAnsi="Times New Roman" w:cs="Times New Roman" w:hint="cs"/>
          <w:sz w:val="24"/>
          <w:szCs w:val="24"/>
          <w:rtl/>
        </w:rPr>
        <w:t>י</w:t>
      </w:r>
      <w:r w:rsidRPr="003D476E">
        <w:rPr>
          <w:rFonts w:ascii="Times New Roman" w:hAnsi="Times New Roman" w:cs="Times New Roman"/>
          <w:sz w:val="24"/>
          <w:szCs w:val="24"/>
          <w:rtl/>
        </w:rPr>
        <w:t>, מצא</w:t>
      </w:r>
      <w:r>
        <w:rPr>
          <w:rFonts w:ascii="Times New Roman" w:hAnsi="Times New Roman" w:cs="Times New Roman" w:hint="cs"/>
          <w:sz w:val="24"/>
          <w:szCs w:val="24"/>
          <w:rtl/>
        </w:rPr>
        <w:t>תי</w:t>
      </w:r>
      <w:r w:rsidRPr="003D476E">
        <w:rPr>
          <w:rFonts w:ascii="Times New Roman" w:hAnsi="Times New Roman" w:cs="Times New Roman"/>
          <w:sz w:val="24"/>
          <w:szCs w:val="24"/>
          <w:rtl/>
        </w:rPr>
        <w:t xml:space="preserve"> כי רק ה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מאורעות</w:t>
      </w:r>
      <w:r w:rsidRPr="003D476E">
        <w:rPr>
          <w:rFonts w:ascii="Times New Roman" w:hAnsi="Times New Roman" w:cs="Times New Roman"/>
          <w:sz w:val="24"/>
          <w:szCs w:val="24"/>
          <w:rtl/>
        </w:rPr>
        <w:t xml:space="preserve"> שלפני כן חשובים לדיון במעמד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ו של</w:t>
      </w:r>
      <w:r w:rsidRPr="003D476E">
        <w:rPr>
          <w:rFonts w:ascii="Times New Roman" w:hAnsi="Times New Roman" w:cs="Times New Roman"/>
          <w:sz w:val="24"/>
          <w:szCs w:val="24"/>
          <w:rtl/>
        </w:rPr>
        <w:t xml:space="preserve"> מבנה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 xml:space="preserve"> או סטרוקטורת</w:t>
      </w:r>
      <w:r w:rsidRPr="003D476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D476E">
        <w:rPr>
          <w:rFonts w:ascii="Times New Roman" w:hAnsi="Times New Roman" w:cs="Times New Roman" w:hint="cs"/>
          <w:i/>
          <w:iCs/>
          <w:sz w:val="24"/>
          <w:szCs w:val="24"/>
          <w:rtl/>
        </w:rPr>
        <w:t>קטע השירה</w:t>
      </w:r>
      <w:r w:rsidRPr="003D476E">
        <w:rPr>
          <w:rFonts w:ascii="Times New Roman" w:hAnsi="Times New Roman" w:cs="Times New Roman"/>
          <w:sz w:val="24"/>
          <w:szCs w:val="24"/>
          <w:rtl/>
        </w:rPr>
        <w:t>.</w:t>
      </w:r>
    </w:p>
    <w:p w:rsidR="00BF54B5" w:rsidRPr="003D476E" w:rsidRDefault="00BF54B5" w:rsidP="00BF54B5">
      <w:pPr>
        <w:bidi/>
        <w:spacing w:line="480" w:lineRule="auto"/>
        <w:jc w:val="both"/>
        <w:rPr>
          <w:rFonts w:ascii="Times New Roman" w:hAnsi="Times New Roman" w:cs="Times New Roman"/>
          <w:sz w:val="24"/>
          <w:szCs w:val="24"/>
          <w:rtl/>
        </w:rPr>
      </w:pPr>
      <w:r w:rsidRPr="003D476E">
        <w:rPr>
          <w:rFonts w:ascii="Times New Roman" w:hAnsi="Times New Roman" w:cs="Times New Roman"/>
          <w:sz w:val="24"/>
          <w:szCs w:val="24"/>
          <w:rtl/>
        </w:rPr>
        <w:lastRenderedPageBreak/>
        <w:t xml:space="preserve">אחד החלקים הבסיסיים של דיון זה היה 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 xml:space="preserve">ניתוח פרוזודי של </w:t>
      </w:r>
      <w:r w:rsidRPr="003D476E">
        <w:rPr>
          <w:rFonts w:ascii="Times New Roman" w:hAnsi="Times New Roman" w:cs="Times New Roman" w:hint="cs"/>
          <w:i/>
          <w:iCs/>
          <w:sz w:val="24"/>
          <w:szCs w:val="24"/>
          <w:rtl/>
        </w:rPr>
        <w:t>קטעי השירה</w:t>
      </w:r>
      <w:r w:rsidRPr="003D476E">
        <w:rPr>
          <w:rFonts w:ascii="Times New Roman" w:hAnsi="Times New Roman" w:cs="Times New Roman"/>
          <w:sz w:val="24"/>
          <w:szCs w:val="24"/>
          <w:rtl/>
        </w:rPr>
        <w:t xml:space="preserve"> ו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ההתחקות</w:t>
      </w:r>
      <w:r w:rsidRPr="003D476E">
        <w:rPr>
          <w:rFonts w:ascii="Times New Roman" w:hAnsi="Times New Roman" w:cs="Times New Roman"/>
          <w:sz w:val="24"/>
          <w:szCs w:val="24"/>
          <w:rtl/>
        </w:rPr>
        <w:t xml:space="preserve"> אחריהם, מה שעזר ל</w:t>
      </w:r>
      <w:r>
        <w:rPr>
          <w:rFonts w:ascii="Times New Roman" w:hAnsi="Times New Roman" w:cs="Times New Roman" w:hint="cs"/>
          <w:sz w:val="24"/>
          <w:szCs w:val="24"/>
          <w:rtl/>
        </w:rPr>
        <w:t>י</w:t>
      </w:r>
      <w:r w:rsidRPr="003D476E">
        <w:rPr>
          <w:rFonts w:ascii="Times New Roman" w:hAnsi="Times New Roman" w:cs="Times New Roman"/>
          <w:sz w:val="24"/>
          <w:szCs w:val="24"/>
          <w:rtl/>
        </w:rPr>
        <w:t xml:space="preserve"> למצוא לפעמים את </w:t>
      </w:r>
      <w:r w:rsidRPr="003D476E">
        <w:rPr>
          <w:rFonts w:ascii="Times New Roman" w:hAnsi="Times New Roman" w:cs="Times New Roman" w:hint="cs"/>
          <w:i/>
          <w:iCs/>
          <w:sz w:val="24"/>
          <w:szCs w:val="24"/>
          <w:rtl/>
        </w:rPr>
        <w:t>קטע השירה</w:t>
      </w:r>
      <w:r w:rsidRPr="003D476E">
        <w:rPr>
          <w:rFonts w:ascii="Times New Roman" w:hAnsi="Times New Roman" w:cs="Times New Roman"/>
          <w:sz w:val="24"/>
          <w:szCs w:val="24"/>
          <w:rtl/>
        </w:rPr>
        <w:t xml:space="preserve"> המקורי של ה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מעשיי</w:t>
      </w:r>
      <w:r w:rsidRPr="003D476E">
        <w:rPr>
          <w:rFonts w:ascii="Times New Roman" w:hAnsi="Times New Roman" w:cs="Times New Roman"/>
          <w:sz w:val="24"/>
          <w:szCs w:val="24"/>
          <w:rtl/>
        </w:rPr>
        <w:t>ה הכללית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 xml:space="preserve"> ואפילו את משקלם. לרוב המשקל היה</w:t>
      </w:r>
      <w:r w:rsidRPr="003D476E">
        <w:rPr>
          <w:rFonts w:ascii="Times New Roman" w:hAnsi="Times New Roman" w:cs="Times New Roman"/>
          <w:sz w:val="24"/>
          <w:szCs w:val="24"/>
          <w:rtl/>
        </w:rPr>
        <w:t xml:space="preserve"> אל-רג'ז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 xml:space="preserve"> (</w:t>
      </w:r>
      <w:r w:rsidRPr="003D476E">
        <w:rPr>
          <w:rFonts w:ascii="Times New Roman" w:hAnsi="Times New Roman" w:cs="Times New Roman"/>
          <w:i/>
          <w:iCs/>
          <w:sz w:val="24"/>
          <w:szCs w:val="24"/>
          <w:lang w:bidi="ar-SA"/>
        </w:rPr>
        <w:t>al-rajaz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)</w:t>
      </w:r>
      <w:r w:rsidRPr="003D476E">
        <w:rPr>
          <w:rFonts w:ascii="Times New Roman" w:hAnsi="Times New Roman" w:cs="Times New Roman"/>
          <w:sz w:val="24"/>
          <w:szCs w:val="24"/>
          <w:rtl/>
        </w:rPr>
        <w:t>, אל-מ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ת</w:t>
      </w:r>
      <w:r w:rsidRPr="003D476E">
        <w:rPr>
          <w:rFonts w:ascii="Times New Roman" w:hAnsi="Times New Roman" w:cs="Times New Roman"/>
          <w:sz w:val="24"/>
          <w:szCs w:val="24"/>
          <w:rtl/>
        </w:rPr>
        <w:t>ד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א</w:t>
      </w:r>
      <w:r w:rsidRPr="003D476E">
        <w:rPr>
          <w:rFonts w:ascii="Times New Roman" w:hAnsi="Times New Roman" w:cs="Times New Roman"/>
          <w:sz w:val="24"/>
          <w:szCs w:val="24"/>
          <w:rtl/>
        </w:rPr>
        <w:t>ר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כ (</w:t>
      </w:r>
      <w:r w:rsidRPr="003D476E">
        <w:rPr>
          <w:rFonts w:ascii="Times New Roman" w:hAnsi="Times New Roman" w:cs="Times New Roman"/>
          <w:i/>
          <w:iCs/>
          <w:sz w:val="24"/>
          <w:szCs w:val="24"/>
          <w:lang w:bidi="ar-SA"/>
        </w:rPr>
        <w:t>al-mutadārak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)</w:t>
      </w:r>
      <w:r w:rsidRPr="003D476E">
        <w:rPr>
          <w:rFonts w:ascii="Times New Roman" w:hAnsi="Times New Roman" w:cs="Times New Roman"/>
          <w:sz w:val="24"/>
          <w:szCs w:val="24"/>
          <w:rtl/>
        </w:rPr>
        <w:t xml:space="preserve">, אל-רמל 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(</w:t>
      </w:r>
      <w:r w:rsidRPr="003D476E">
        <w:rPr>
          <w:rFonts w:ascii="Times New Roman" w:hAnsi="Times New Roman" w:cs="Times New Roman"/>
          <w:i/>
          <w:iCs/>
          <w:sz w:val="24"/>
          <w:szCs w:val="24"/>
          <w:lang w:bidi="ar-SA"/>
        </w:rPr>
        <w:t>al-ramal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 xml:space="preserve">) </w:t>
      </w:r>
      <w:r w:rsidRPr="003D476E">
        <w:rPr>
          <w:rFonts w:ascii="Times New Roman" w:hAnsi="Times New Roman" w:cs="Times New Roman"/>
          <w:sz w:val="24"/>
          <w:szCs w:val="24"/>
          <w:rtl/>
        </w:rPr>
        <w:t xml:space="preserve">או 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משקל הברתי (</w:t>
      </w:r>
      <w:r w:rsidRPr="003D476E">
        <w:rPr>
          <w:rFonts w:ascii="Times New Roman" w:hAnsi="Times New Roman" w:cs="Times New Roman"/>
          <w:sz w:val="24"/>
          <w:szCs w:val="24"/>
          <w:lang w:bidi="ar-SA"/>
        </w:rPr>
        <w:t>syllabic meter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)</w:t>
      </w:r>
      <w:r w:rsidRPr="003D476E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תופעה</w:t>
      </w:r>
      <w:r w:rsidRPr="003D476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ש</w:t>
      </w:r>
      <w:r w:rsidRPr="003D476E">
        <w:rPr>
          <w:rFonts w:ascii="Times New Roman" w:hAnsi="Times New Roman" w:cs="Times New Roman"/>
          <w:sz w:val="24"/>
          <w:szCs w:val="24"/>
          <w:rtl/>
        </w:rPr>
        <w:t>מאפיי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נת</w:t>
      </w:r>
      <w:r w:rsidRPr="003D476E">
        <w:rPr>
          <w:rFonts w:ascii="Times New Roman" w:hAnsi="Times New Roman" w:cs="Times New Roman"/>
          <w:sz w:val="24"/>
          <w:szCs w:val="24"/>
          <w:rtl/>
        </w:rPr>
        <w:t xml:space="preserve"> את 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השירה העממית הפלסטינית</w:t>
      </w:r>
      <w:r>
        <w:rPr>
          <w:rFonts w:ascii="Times New Roman" w:hAnsi="Times New Roman" w:cs="Times New Roman" w:hint="cs"/>
          <w:sz w:val="24"/>
          <w:szCs w:val="24"/>
          <w:rtl/>
        </w:rPr>
        <w:t>,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</w:rPr>
        <w:t>ש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בה משקלים אלה הם הכי נפוצים</w:t>
      </w:r>
      <w:r w:rsidRPr="003D476E">
        <w:rPr>
          <w:rFonts w:ascii="Times New Roman" w:hAnsi="Times New Roman" w:cs="Times New Roman"/>
          <w:sz w:val="24"/>
          <w:szCs w:val="24"/>
          <w:rtl/>
        </w:rPr>
        <w:t xml:space="preserve">. יתר על כן, בחלק מהמקרים היו תוספות של מילים או ביטויים 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"</w:t>
      </w:r>
      <w:r w:rsidRPr="003D476E">
        <w:rPr>
          <w:rFonts w:ascii="Times New Roman" w:hAnsi="Times New Roman" w:cs="Times New Roman"/>
          <w:sz w:val="24"/>
          <w:szCs w:val="24"/>
          <w:rtl/>
        </w:rPr>
        <w:t>ששברו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"</w:t>
      </w:r>
      <w:r w:rsidRPr="003D476E">
        <w:rPr>
          <w:rFonts w:ascii="Times New Roman" w:hAnsi="Times New Roman" w:cs="Times New Roman"/>
          <w:sz w:val="24"/>
          <w:szCs w:val="24"/>
          <w:rtl/>
        </w:rPr>
        <w:t xml:space="preserve"> את ה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משקל השירי</w:t>
      </w:r>
      <w:r w:rsidRPr="003D476E">
        <w:rPr>
          <w:rFonts w:ascii="Times New Roman" w:hAnsi="Times New Roman" w:cs="Times New Roman"/>
          <w:sz w:val="24"/>
          <w:szCs w:val="24"/>
          <w:rtl/>
        </w:rPr>
        <w:t xml:space="preserve">. תוספות כאלה משמשות מסיבות חינוכיות, דקורטיביות או 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של התלהבות</w:t>
      </w:r>
      <w:r w:rsidRPr="003D476E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 xml:space="preserve"> ובדרך כלל</w:t>
      </w:r>
      <w:r>
        <w:rPr>
          <w:rFonts w:ascii="Times New Roman" w:hAnsi="Times New Roman" w:cs="Times New Roman" w:hint="cs"/>
          <w:sz w:val="24"/>
          <w:szCs w:val="24"/>
          <w:rtl/>
        </w:rPr>
        <w:t>,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הן 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מצביע</w:t>
      </w:r>
      <w:r>
        <w:rPr>
          <w:rFonts w:ascii="Times New Roman" w:hAnsi="Times New Roman" w:cs="Times New Roman" w:hint="cs"/>
          <w:sz w:val="24"/>
          <w:szCs w:val="24"/>
          <w:rtl/>
        </w:rPr>
        <w:t>ות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 xml:space="preserve"> על התערבות ברורה של המספר</w:t>
      </w:r>
      <w:r>
        <w:rPr>
          <w:rFonts w:ascii="Times New Roman" w:hAnsi="Times New Roman" w:cs="Times New Roman" w:hint="cs"/>
          <w:sz w:val="24"/>
          <w:szCs w:val="24"/>
          <w:rtl/>
        </w:rPr>
        <w:t>.</w:t>
      </w:r>
      <w:r w:rsidRPr="003D476E">
        <w:rPr>
          <w:rFonts w:ascii="Times New Roman" w:hAnsi="Times New Roman" w:cs="Times New Roman"/>
          <w:sz w:val="24"/>
          <w:szCs w:val="24"/>
          <w:rtl/>
        </w:rPr>
        <w:t xml:space="preserve"> מחיקתם</w:t>
      </w:r>
      <w:r>
        <w:rPr>
          <w:rFonts w:ascii="Times New Roman" w:hAnsi="Times New Roman" w:cs="Times New Roman" w:hint="cs"/>
          <w:sz w:val="24"/>
          <w:szCs w:val="24"/>
          <w:rtl/>
        </w:rPr>
        <w:t>,</w:t>
      </w:r>
      <w:r w:rsidRPr="003D476E">
        <w:rPr>
          <w:rFonts w:ascii="Times New Roman" w:hAnsi="Times New Roman" w:cs="Times New Roman"/>
          <w:sz w:val="24"/>
          <w:szCs w:val="24"/>
          <w:rtl/>
        </w:rPr>
        <w:t xml:space="preserve"> עזרה ל</w:t>
      </w:r>
      <w:r>
        <w:rPr>
          <w:rFonts w:ascii="Times New Roman" w:hAnsi="Times New Roman" w:cs="Times New Roman" w:hint="cs"/>
          <w:sz w:val="24"/>
          <w:szCs w:val="24"/>
          <w:rtl/>
        </w:rPr>
        <w:t>י לפעמים</w:t>
      </w:r>
      <w:r w:rsidRPr="003D476E">
        <w:rPr>
          <w:rFonts w:ascii="Times New Roman" w:hAnsi="Times New Roman" w:cs="Times New Roman"/>
          <w:sz w:val="24"/>
          <w:szCs w:val="24"/>
          <w:rtl/>
        </w:rPr>
        <w:t xml:space="preserve"> לגלות את ה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מש</w:t>
      </w:r>
      <w:r>
        <w:rPr>
          <w:rFonts w:ascii="Times New Roman" w:hAnsi="Times New Roman" w:cs="Times New Roman" w:hint="cs"/>
          <w:sz w:val="24"/>
          <w:szCs w:val="24"/>
          <w:rtl/>
        </w:rPr>
        <w:t>ק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ל</w:t>
      </w:r>
      <w:r w:rsidRPr="003D476E">
        <w:rPr>
          <w:rFonts w:ascii="Times New Roman" w:hAnsi="Times New Roman" w:cs="Times New Roman"/>
          <w:sz w:val="24"/>
          <w:szCs w:val="24"/>
          <w:rtl/>
        </w:rPr>
        <w:t xml:space="preserve"> המקורי של 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קטעי השירה</w:t>
      </w:r>
      <w:r w:rsidRPr="003D476E">
        <w:rPr>
          <w:rFonts w:ascii="Times New Roman" w:hAnsi="Times New Roman" w:cs="Times New Roman"/>
          <w:sz w:val="24"/>
          <w:szCs w:val="24"/>
          <w:rtl/>
        </w:rPr>
        <w:t>.</w:t>
      </w:r>
    </w:p>
    <w:p w:rsidR="00BF54B5" w:rsidRPr="003D476E" w:rsidRDefault="00BF54B5" w:rsidP="00BF54B5">
      <w:pPr>
        <w:bidi/>
        <w:spacing w:line="480" w:lineRule="auto"/>
        <w:jc w:val="both"/>
        <w:rPr>
          <w:rFonts w:ascii="Times New Roman" w:hAnsi="Times New Roman" w:cs="Times New Roman"/>
          <w:sz w:val="24"/>
          <w:szCs w:val="24"/>
          <w:rtl/>
        </w:rPr>
      </w:pPr>
      <w:r w:rsidRPr="003D476E">
        <w:rPr>
          <w:rFonts w:ascii="Times New Roman" w:hAnsi="Times New Roman" w:cs="Times New Roman" w:hint="cs"/>
          <w:sz w:val="24"/>
          <w:szCs w:val="24"/>
          <w:rtl/>
        </w:rPr>
        <w:t>כמו כן</w:t>
      </w:r>
      <w:r>
        <w:rPr>
          <w:rFonts w:ascii="Times New Roman" w:hAnsi="Times New Roman" w:cs="Times New Roman" w:hint="cs"/>
          <w:sz w:val="24"/>
          <w:szCs w:val="24"/>
          <w:rtl/>
        </w:rPr>
        <w:t>,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 xml:space="preserve"> הייתה כאן התייחסות</w:t>
      </w:r>
      <w:r w:rsidRPr="003D476E">
        <w:rPr>
          <w:rFonts w:ascii="Times New Roman" w:hAnsi="Times New Roman" w:cs="Times New Roman"/>
          <w:sz w:val="24"/>
          <w:szCs w:val="24"/>
          <w:rtl/>
        </w:rPr>
        <w:t xml:space="preserve"> לשתי נקודות עיקריות: 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(1) </w:t>
      </w:r>
      <w:r w:rsidRPr="003D476E">
        <w:rPr>
          <w:rFonts w:ascii="Times New Roman" w:hAnsi="Times New Roman" w:cs="Times New Roman"/>
          <w:sz w:val="24"/>
          <w:szCs w:val="24"/>
          <w:rtl/>
        </w:rPr>
        <w:t>זמינות הטקסט ההיברידי</w:t>
      </w:r>
      <w:r>
        <w:rPr>
          <w:rFonts w:ascii="Times New Roman" w:hAnsi="Times New Roman" w:cs="Times New Roman" w:hint="cs"/>
          <w:sz w:val="24"/>
          <w:szCs w:val="24"/>
          <w:rtl/>
        </w:rPr>
        <w:t>, שהוא טקסט המורכב משני סיפורים, או שתי מעשיות בקונטקסט הנוכחי;</w:t>
      </w:r>
      <w:r w:rsidRPr="003D476E">
        <w:rPr>
          <w:rFonts w:ascii="Times New Roman" w:hAnsi="Times New Roman" w:cs="Times New Roman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(2) </w:t>
      </w:r>
      <w:r w:rsidRPr="003D476E">
        <w:rPr>
          <w:rFonts w:ascii="Times New Roman" w:hAnsi="Times New Roman" w:cs="Times New Roman"/>
          <w:sz w:val="24"/>
          <w:szCs w:val="24"/>
          <w:rtl/>
        </w:rPr>
        <w:t>ו</w:t>
      </w:r>
      <w:r>
        <w:rPr>
          <w:rFonts w:ascii="Times New Roman" w:hAnsi="Times New Roman" w:cs="Times New Roman" w:hint="cs"/>
          <w:sz w:val="24"/>
          <w:szCs w:val="24"/>
          <w:rtl/>
        </w:rPr>
        <w:t>עיון במעשיות ב</w:t>
      </w:r>
      <w:r w:rsidRPr="003D476E">
        <w:rPr>
          <w:rFonts w:ascii="Times New Roman" w:hAnsi="Times New Roman" w:cs="Times New Roman"/>
          <w:sz w:val="24"/>
          <w:szCs w:val="24"/>
          <w:rtl/>
        </w:rPr>
        <w:t xml:space="preserve">גרסת הילדים. </w:t>
      </w:r>
      <w:r w:rsidRPr="008507F0">
        <w:rPr>
          <w:rFonts w:ascii="Times New Roman" w:hAnsi="Times New Roman" w:cs="Times New Roman"/>
          <w:b/>
          <w:bCs/>
          <w:sz w:val="24"/>
          <w:szCs w:val="24"/>
          <w:rtl/>
        </w:rPr>
        <w:t>דוגמא לנקודה הראשונה</w:t>
      </w:r>
      <w:r w:rsidRPr="003D476E">
        <w:rPr>
          <w:rFonts w:ascii="Times New Roman" w:hAnsi="Times New Roman" w:cs="Times New Roman"/>
          <w:sz w:val="24"/>
          <w:szCs w:val="24"/>
          <w:rtl/>
        </w:rPr>
        <w:t xml:space="preserve"> היא העובדה שהטקסט ההיברידי של "הציפור הירוקה"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 xml:space="preserve"> (</w:t>
      </w:r>
      <w:r w:rsidRPr="003D476E">
        <w:rPr>
          <w:rFonts w:ascii="Times New Roman" w:hAnsi="Times New Roman" w:cs="Times New Roman"/>
          <w:sz w:val="24"/>
          <w:szCs w:val="24"/>
          <w:lang w:bidi="ar-SA"/>
        </w:rPr>
        <w:t>the green bird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)</w:t>
      </w:r>
      <w:r w:rsidRPr="003D476E">
        <w:rPr>
          <w:rFonts w:ascii="Times New Roman" w:hAnsi="Times New Roman" w:cs="Times New Roman"/>
          <w:sz w:val="24"/>
          <w:szCs w:val="24"/>
          <w:rtl/>
        </w:rPr>
        <w:t xml:space="preserve"> שקרא</w:t>
      </w:r>
      <w:r>
        <w:rPr>
          <w:rFonts w:ascii="Times New Roman" w:hAnsi="Times New Roman" w:cs="Times New Roman" w:hint="cs"/>
          <w:sz w:val="24"/>
          <w:szCs w:val="24"/>
          <w:rtl/>
        </w:rPr>
        <w:t>תי</w:t>
      </w:r>
      <w:r w:rsidRPr="003D476E">
        <w:rPr>
          <w:rFonts w:ascii="Times New Roman" w:hAnsi="Times New Roman" w:cs="Times New Roman"/>
          <w:sz w:val="24"/>
          <w:szCs w:val="24"/>
          <w:rtl/>
        </w:rPr>
        <w:t>, תומך ב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סטרוקטורה</w:t>
      </w:r>
      <w:r w:rsidRPr="003D476E">
        <w:rPr>
          <w:rFonts w:ascii="Times New Roman" w:hAnsi="Times New Roman" w:cs="Times New Roman"/>
          <w:sz w:val="24"/>
          <w:szCs w:val="24"/>
          <w:rtl/>
        </w:rPr>
        <w:t xml:space="preserve"> הסטטי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ת</w:t>
      </w:r>
      <w:r w:rsidRPr="003D476E">
        <w:rPr>
          <w:rFonts w:ascii="Times New Roman" w:hAnsi="Times New Roman" w:cs="Times New Roman"/>
          <w:sz w:val="24"/>
          <w:szCs w:val="24"/>
          <w:rtl/>
        </w:rPr>
        <w:t xml:space="preserve"> של 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קטעי השירה</w:t>
      </w:r>
      <w:r w:rsidRPr="003D476E">
        <w:rPr>
          <w:rFonts w:ascii="Times New Roman" w:hAnsi="Times New Roman" w:cs="Times New Roman"/>
          <w:sz w:val="24"/>
          <w:szCs w:val="24"/>
          <w:rtl/>
        </w:rPr>
        <w:t xml:space="preserve"> ב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מעשי</w:t>
      </w:r>
      <w:r w:rsidRPr="003D476E">
        <w:rPr>
          <w:rFonts w:ascii="Times New Roman" w:hAnsi="Times New Roman" w:cs="Times New Roman"/>
          <w:sz w:val="24"/>
          <w:szCs w:val="24"/>
          <w:rtl/>
        </w:rPr>
        <w:t xml:space="preserve">ות הפלסטיניות שהוזכרו. זה כמובן משום שהוא שימר את </w:t>
      </w:r>
      <w:r w:rsidRPr="003D476E">
        <w:rPr>
          <w:rFonts w:ascii="Times New Roman" w:hAnsi="Times New Roman" w:cs="Times New Roman" w:hint="cs"/>
          <w:i/>
          <w:iCs/>
          <w:sz w:val="24"/>
          <w:szCs w:val="24"/>
          <w:rtl/>
        </w:rPr>
        <w:t>קטעי השירה</w:t>
      </w:r>
      <w:r w:rsidRPr="003D476E">
        <w:rPr>
          <w:rFonts w:ascii="Times New Roman" w:hAnsi="Times New Roman" w:cs="Times New Roman"/>
          <w:sz w:val="24"/>
          <w:szCs w:val="24"/>
          <w:rtl/>
        </w:rPr>
        <w:t xml:space="preserve"> שנדונו במחקר. בנוסף, אולי הסיבה לכך שהטקסט לא שימר את </w:t>
      </w:r>
      <w:r w:rsidRPr="003D476E">
        <w:rPr>
          <w:rFonts w:ascii="Times New Roman" w:hAnsi="Times New Roman" w:cs="Times New Roman" w:hint="cs"/>
          <w:i/>
          <w:iCs/>
          <w:sz w:val="24"/>
          <w:szCs w:val="24"/>
          <w:rtl/>
        </w:rPr>
        <w:t>קטעי השירה</w:t>
      </w:r>
      <w:r w:rsidRPr="003D476E">
        <w:rPr>
          <w:rFonts w:ascii="Times New Roman" w:hAnsi="Times New Roman" w:cs="Times New Roman"/>
          <w:sz w:val="24"/>
          <w:szCs w:val="24"/>
          <w:rtl/>
        </w:rPr>
        <w:t xml:space="preserve"> של ה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מעשיי</w:t>
      </w:r>
      <w:r w:rsidRPr="003D476E">
        <w:rPr>
          <w:rFonts w:ascii="Times New Roman" w:hAnsi="Times New Roman" w:cs="Times New Roman"/>
          <w:sz w:val="24"/>
          <w:szCs w:val="24"/>
          <w:rtl/>
        </w:rPr>
        <w:t xml:space="preserve">ה השנייה 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היא </w:t>
      </w:r>
      <w:r w:rsidRPr="003D476E">
        <w:rPr>
          <w:rFonts w:ascii="Times New Roman" w:hAnsi="Times New Roman" w:cs="Times New Roman"/>
          <w:sz w:val="24"/>
          <w:szCs w:val="24"/>
          <w:rtl/>
        </w:rPr>
        <w:t>העובדה ש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המעשייה</w:t>
      </w:r>
      <w:r w:rsidRPr="003D476E">
        <w:rPr>
          <w:rFonts w:ascii="Times New Roman" w:hAnsi="Times New Roman" w:cs="Times New Roman"/>
          <w:sz w:val="24"/>
          <w:szCs w:val="24"/>
          <w:rtl/>
        </w:rPr>
        <w:t xml:space="preserve"> מחזיק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ה</w:t>
      </w:r>
      <w:r w:rsidRPr="003D476E">
        <w:rPr>
          <w:rFonts w:ascii="Times New Roman" w:hAnsi="Times New Roman" w:cs="Times New Roman"/>
          <w:sz w:val="24"/>
          <w:szCs w:val="24"/>
          <w:rtl/>
        </w:rPr>
        <w:t xml:space="preserve"> בשמה של ה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מעשיי</w:t>
      </w:r>
      <w:r w:rsidRPr="003D476E">
        <w:rPr>
          <w:rFonts w:ascii="Times New Roman" w:hAnsi="Times New Roman" w:cs="Times New Roman"/>
          <w:sz w:val="24"/>
          <w:szCs w:val="24"/>
          <w:rtl/>
        </w:rPr>
        <w:t>ה הראשונה,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3D476E">
        <w:rPr>
          <w:rFonts w:ascii="Times New Roman" w:hAnsi="Times New Roman" w:cs="Times New Roman"/>
          <w:sz w:val="24"/>
          <w:szCs w:val="24"/>
          <w:rtl/>
        </w:rPr>
        <w:t xml:space="preserve">"הציפור הירוקה". יתר על כן, בהקשר אחר של המחקר, נראה כי סיפור 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"</w:t>
      </w:r>
      <w:r w:rsidRPr="003D476E">
        <w:rPr>
          <w:rFonts w:ascii="Times New Roman" w:hAnsi="Times New Roman" w:cs="Times New Roman"/>
          <w:sz w:val="24"/>
          <w:szCs w:val="24"/>
          <w:rtl/>
        </w:rPr>
        <w:t>הציפור הירוקה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"</w:t>
      </w:r>
      <w:r w:rsidRPr="003D476E">
        <w:rPr>
          <w:rFonts w:ascii="Times New Roman" w:hAnsi="Times New Roman" w:cs="Times New Roman"/>
          <w:sz w:val="24"/>
          <w:szCs w:val="24"/>
          <w:rtl/>
        </w:rPr>
        <w:t xml:space="preserve"> אינו פלסטיני במקור. ככל הנראה, מדובר בגרסה ל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מעשייה </w:t>
      </w:r>
      <w:r w:rsidRPr="003D476E">
        <w:rPr>
          <w:rFonts w:ascii="Times New Roman" w:hAnsi="Times New Roman" w:cs="Times New Roman"/>
          <w:sz w:val="24"/>
          <w:szCs w:val="24"/>
          <w:rtl/>
        </w:rPr>
        <w:t xml:space="preserve"> "עץ הערער"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 xml:space="preserve"> (</w:t>
      </w:r>
      <w:r w:rsidRPr="003D476E">
        <w:rPr>
          <w:rFonts w:ascii="Times New Roman" w:hAnsi="Times New Roman" w:cs="Times New Roman"/>
          <w:sz w:val="24"/>
          <w:szCs w:val="24"/>
          <w:lang w:bidi="ar-SA"/>
        </w:rPr>
        <w:t>The Juniper Tree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)</w:t>
      </w:r>
      <w:r w:rsidRPr="003D476E">
        <w:rPr>
          <w:rFonts w:ascii="Times New Roman" w:hAnsi="Times New Roman" w:cs="Times New Roman"/>
          <w:sz w:val="24"/>
          <w:szCs w:val="24"/>
          <w:rtl/>
        </w:rPr>
        <w:t xml:space="preserve"> של 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 xml:space="preserve">האחים </w:t>
      </w:r>
      <w:r w:rsidRPr="003D476E">
        <w:rPr>
          <w:rFonts w:ascii="Times New Roman" w:hAnsi="Times New Roman" w:cs="Times New Roman"/>
          <w:sz w:val="24"/>
          <w:szCs w:val="24"/>
          <w:rtl/>
        </w:rPr>
        <w:t>גרים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 xml:space="preserve"> (</w:t>
      </w:r>
      <w:r w:rsidRPr="003D476E">
        <w:rPr>
          <w:rFonts w:ascii="Times New Roman" w:hAnsi="Times New Roman" w:cs="Times New Roman"/>
          <w:sz w:val="24"/>
          <w:szCs w:val="24"/>
          <w:lang w:bidi="ar-SA"/>
        </w:rPr>
        <w:t>the Grimm brothers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)</w:t>
      </w:r>
      <w:r w:rsidRPr="003D476E">
        <w:rPr>
          <w:rFonts w:ascii="Times New Roman" w:hAnsi="Times New Roman" w:cs="Times New Roman"/>
          <w:sz w:val="24"/>
          <w:szCs w:val="24"/>
          <w:rtl/>
        </w:rPr>
        <w:t xml:space="preserve">. למרות שהסיפורים נבדלים בנקודות מסוימות, </w:t>
      </w:r>
      <w:r w:rsidRPr="003D476E">
        <w:rPr>
          <w:rFonts w:ascii="Times New Roman" w:hAnsi="Times New Roman" w:cs="Times New Roman" w:hint="cs"/>
          <w:i/>
          <w:iCs/>
          <w:sz w:val="24"/>
          <w:szCs w:val="24"/>
          <w:rtl/>
        </w:rPr>
        <w:t>קטעי השירה</w:t>
      </w:r>
      <w:r w:rsidRPr="003D476E">
        <w:rPr>
          <w:rFonts w:ascii="Times New Roman" w:hAnsi="Times New Roman" w:cs="Times New Roman"/>
          <w:sz w:val="24"/>
          <w:szCs w:val="24"/>
          <w:rtl/>
        </w:rPr>
        <w:t xml:space="preserve"> בשני הטקסטים כמעט זה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ים</w:t>
      </w:r>
      <w:r w:rsidRPr="003D476E">
        <w:rPr>
          <w:rFonts w:ascii="Times New Roman" w:hAnsi="Times New Roman" w:cs="Times New Roman"/>
          <w:sz w:val="24"/>
          <w:szCs w:val="24"/>
          <w:rtl/>
        </w:rPr>
        <w:t>. שתי הגרסאות חוזרות על אות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ם בתי שירה</w:t>
      </w:r>
      <w:r w:rsidRPr="003D476E">
        <w:rPr>
          <w:rFonts w:ascii="Times New Roman" w:hAnsi="Times New Roman" w:cs="Times New Roman"/>
          <w:sz w:val="24"/>
          <w:szCs w:val="24"/>
          <w:rtl/>
        </w:rPr>
        <w:t xml:space="preserve"> המזכיר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ים</w:t>
      </w:r>
      <w:r w:rsidRPr="003D476E">
        <w:rPr>
          <w:rFonts w:ascii="Times New Roman" w:hAnsi="Times New Roman" w:cs="Times New Roman"/>
          <w:sz w:val="24"/>
          <w:szCs w:val="24"/>
          <w:rtl/>
        </w:rPr>
        <w:t xml:space="preserve"> את האם (האם החורגת) כרוצחת, את האב כמי שאכל את בשר בנו, את האחות ה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טובה</w:t>
      </w:r>
      <w:r w:rsidRPr="003D476E">
        <w:rPr>
          <w:rFonts w:ascii="Times New Roman" w:hAnsi="Times New Roman" w:cs="Times New Roman"/>
          <w:sz w:val="24"/>
          <w:szCs w:val="24"/>
          <w:rtl/>
        </w:rPr>
        <w:t xml:space="preserve"> שקברה את עצ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מות</w:t>
      </w:r>
      <w:r w:rsidRPr="003D476E">
        <w:rPr>
          <w:rFonts w:ascii="Times New Roman" w:hAnsi="Times New Roman" w:cs="Times New Roman"/>
          <w:sz w:val="24"/>
          <w:szCs w:val="24"/>
          <w:rtl/>
        </w:rPr>
        <w:t xml:space="preserve"> אחיה 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וכו'.</w:t>
      </w:r>
      <w:r w:rsidRPr="003D476E">
        <w:rPr>
          <w:rFonts w:ascii="Times New Roman" w:hAnsi="Times New Roman" w:cs="Times New Roman"/>
          <w:sz w:val="24"/>
          <w:szCs w:val="24"/>
          <w:rtl/>
        </w:rPr>
        <w:t xml:space="preserve"> לא רק זה, אלא גם 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ב-</w:t>
      </w:r>
      <w:r w:rsidRPr="003D476E">
        <w:rPr>
          <w:rFonts w:ascii="Times New Roman" w:hAnsi="Times New Roman" w:cs="Times New Roman"/>
          <w:i/>
          <w:iCs/>
          <w:sz w:val="24"/>
          <w:szCs w:val="24"/>
          <w:rtl/>
        </w:rPr>
        <w:t>פאוסט</w:t>
      </w:r>
      <w:r w:rsidRPr="003D476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(</w:t>
      </w:r>
      <w:r w:rsidRPr="003D476E">
        <w:rPr>
          <w:rFonts w:ascii="Times New Roman" w:hAnsi="Times New Roman" w:cs="Times New Roman"/>
          <w:i/>
          <w:iCs/>
          <w:sz w:val="24"/>
          <w:szCs w:val="24"/>
          <w:lang w:bidi="ar-SA"/>
        </w:rPr>
        <w:t>Faust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 xml:space="preserve">) </w:t>
      </w:r>
      <w:r w:rsidRPr="003D476E">
        <w:rPr>
          <w:rFonts w:ascii="Times New Roman" w:hAnsi="Times New Roman" w:cs="Times New Roman"/>
          <w:sz w:val="24"/>
          <w:szCs w:val="24"/>
          <w:rtl/>
        </w:rPr>
        <w:t xml:space="preserve">של גתה 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(</w:t>
      </w:r>
      <w:r w:rsidRPr="003D476E">
        <w:rPr>
          <w:rFonts w:ascii="Times New Roman" w:hAnsi="Times New Roman" w:cs="Times New Roman"/>
          <w:sz w:val="24"/>
          <w:szCs w:val="24"/>
          <w:lang w:bidi="ar-SA"/>
        </w:rPr>
        <w:t>Johann Goethe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 xml:space="preserve">), </w:t>
      </w:r>
      <w:r w:rsidRPr="003D476E">
        <w:rPr>
          <w:rFonts w:ascii="Times New Roman" w:hAnsi="Times New Roman" w:cs="Times New Roman" w:hint="cs"/>
          <w:i/>
          <w:iCs/>
          <w:sz w:val="24"/>
          <w:szCs w:val="24"/>
          <w:rtl/>
        </w:rPr>
        <w:t>קטע השירה</w:t>
      </w:r>
      <w:r w:rsidRPr="003D476E">
        <w:rPr>
          <w:rFonts w:ascii="Times New Roman" w:hAnsi="Times New Roman" w:cs="Times New Roman"/>
          <w:sz w:val="24"/>
          <w:szCs w:val="24"/>
          <w:rtl/>
        </w:rPr>
        <w:t xml:space="preserve"> הזה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 xml:space="preserve"> חוזר</w:t>
      </w:r>
      <w:r w:rsidRPr="003D476E">
        <w:rPr>
          <w:rFonts w:ascii="Times New Roman" w:hAnsi="Times New Roman" w:cs="Times New Roman"/>
          <w:sz w:val="24"/>
          <w:szCs w:val="24"/>
          <w:rtl/>
        </w:rPr>
        <w:t>, והפעם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 xml:space="preserve"> הוא</w:t>
      </w:r>
      <w:r w:rsidRPr="003D476E">
        <w:rPr>
          <w:rFonts w:ascii="Times New Roman" w:hAnsi="Times New Roman" w:cs="Times New Roman"/>
          <w:sz w:val="24"/>
          <w:szCs w:val="24"/>
          <w:rtl/>
        </w:rPr>
        <w:t xml:space="preserve"> דומה עוד יותר לגרסה הפלסטינית עם התייחסות דומה למקום בו העצמות הוסתרו. ממצא זה תומך בהחלט בה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יפותז</w:t>
      </w:r>
      <w:r w:rsidRPr="003D476E">
        <w:rPr>
          <w:rFonts w:ascii="Times New Roman" w:hAnsi="Times New Roman" w:cs="Times New Roman"/>
          <w:sz w:val="24"/>
          <w:szCs w:val="24"/>
          <w:rtl/>
        </w:rPr>
        <w:t xml:space="preserve">ה השנייה של המחקר 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ו</w:t>
      </w:r>
      <w:r w:rsidRPr="003D476E">
        <w:rPr>
          <w:rFonts w:ascii="Times New Roman" w:hAnsi="Times New Roman" w:cs="Times New Roman"/>
          <w:sz w:val="24"/>
          <w:szCs w:val="24"/>
          <w:rtl/>
        </w:rPr>
        <w:t>ב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הקשר</w:t>
      </w:r>
      <w:r w:rsidRPr="003D476E">
        <w:rPr>
          <w:rFonts w:ascii="Times New Roman" w:hAnsi="Times New Roman" w:cs="Times New Roman"/>
          <w:sz w:val="24"/>
          <w:szCs w:val="24"/>
          <w:rtl/>
        </w:rPr>
        <w:t xml:space="preserve"> הכללי של 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מעשיות</w:t>
      </w:r>
      <w:r w:rsidRPr="003D476E">
        <w:rPr>
          <w:rFonts w:ascii="Times New Roman" w:hAnsi="Times New Roman" w:cs="Times New Roman"/>
          <w:sz w:val="24"/>
          <w:szCs w:val="24"/>
          <w:rtl/>
        </w:rPr>
        <w:t xml:space="preserve"> עולמיות. אולי זה סימן לכך ש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-</w:t>
      </w:r>
      <w:r w:rsidRPr="003D476E">
        <w:rPr>
          <w:rFonts w:ascii="Times New Roman" w:hAnsi="Times New Roman" w:cs="Times New Roman" w:hint="cs"/>
          <w:i/>
          <w:iCs/>
          <w:sz w:val="24"/>
          <w:szCs w:val="24"/>
          <w:rtl/>
        </w:rPr>
        <w:t>קטעי השירה</w:t>
      </w:r>
      <w:r w:rsidRPr="003D476E">
        <w:rPr>
          <w:rFonts w:ascii="Times New Roman" w:hAnsi="Times New Roman" w:cs="Times New Roman"/>
          <w:sz w:val="24"/>
          <w:szCs w:val="24"/>
          <w:rtl/>
        </w:rPr>
        <w:t xml:space="preserve"> אינם משתנים אפילו כאשר ה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מעשי</w:t>
      </w:r>
      <w:r w:rsidRPr="003D476E">
        <w:rPr>
          <w:rFonts w:ascii="Times New Roman" w:hAnsi="Times New Roman" w:cs="Times New Roman"/>
          <w:sz w:val="24"/>
          <w:szCs w:val="24"/>
          <w:rtl/>
        </w:rPr>
        <w:t xml:space="preserve">ות מועברות בין תרבויות שונות בעולם, </w:t>
      </w:r>
      <w:r w:rsidRPr="003D476E"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</w:rPr>
        <w:t>טענה</w:t>
      </w:r>
      <w:r w:rsidRPr="008507F0">
        <w:rPr>
          <w:rFonts w:ascii="Times New Roman" w:hAnsi="Times New Roman" w:cs="Times New Roman"/>
          <w:b/>
          <w:bCs/>
          <w:sz w:val="24"/>
          <w:szCs w:val="24"/>
          <w:u w:val="single"/>
          <w:rtl/>
        </w:rPr>
        <w:t xml:space="preserve"> </w:t>
      </w:r>
      <w:r w:rsidRPr="003D476E"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</w:rPr>
        <w:t>ש</w:t>
      </w:r>
      <w:r w:rsidRPr="008507F0">
        <w:rPr>
          <w:rFonts w:ascii="Times New Roman" w:hAnsi="Times New Roman" w:cs="Times New Roman"/>
          <w:b/>
          <w:bCs/>
          <w:sz w:val="24"/>
          <w:szCs w:val="24"/>
          <w:u w:val="single"/>
          <w:rtl/>
        </w:rPr>
        <w:t>דורש</w:t>
      </w:r>
      <w:r w:rsidRPr="003D476E"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</w:rPr>
        <w:t>ת</w:t>
      </w:r>
      <w:r w:rsidRPr="008507F0">
        <w:rPr>
          <w:rFonts w:ascii="Times New Roman" w:hAnsi="Times New Roman" w:cs="Times New Roman"/>
          <w:b/>
          <w:bCs/>
          <w:sz w:val="24"/>
          <w:szCs w:val="24"/>
          <w:u w:val="single"/>
          <w:rtl/>
        </w:rPr>
        <w:t xml:space="preserve"> מחקר אחר </w:t>
      </w:r>
      <w:r w:rsidRPr="003D476E"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</w:rPr>
        <w:t>מורחב.</w:t>
      </w:r>
    </w:p>
    <w:p w:rsidR="00BF54B5" w:rsidRPr="003D476E" w:rsidRDefault="00BF54B5" w:rsidP="00BF54B5">
      <w:pPr>
        <w:bidi/>
        <w:spacing w:line="480" w:lineRule="auto"/>
        <w:jc w:val="both"/>
        <w:rPr>
          <w:rFonts w:ascii="Times New Roman" w:hAnsi="Times New Roman" w:cs="Times New Roman"/>
          <w:sz w:val="24"/>
          <w:szCs w:val="24"/>
          <w:rtl/>
        </w:rPr>
      </w:pPr>
      <w:r w:rsidRPr="008507F0">
        <w:rPr>
          <w:rFonts w:ascii="Times New Roman" w:hAnsi="Times New Roman" w:cs="Times New Roman"/>
          <w:b/>
          <w:bCs/>
          <w:sz w:val="24"/>
          <w:szCs w:val="24"/>
          <w:rtl/>
        </w:rPr>
        <w:t>באשר לנקודה השנייה,</w:t>
      </w:r>
      <w:r w:rsidRPr="003D476E">
        <w:rPr>
          <w:rFonts w:ascii="Times New Roman" w:hAnsi="Times New Roman" w:cs="Times New Roman"/>
          <w:sz w:val="24"/>
          <w:szCs w:val="24"/>
          <w:rtl/>
        </w:rPr>
        <w:t xml:space="preserve"> העובדה ש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-</w:t>
      </w:r>
      <w:r w:rsidRPr="003D476E">
        <w:rPr>
          <w:rFonts w:ascii="Times New Roman" w:hAnsi="Times New Roman" w:cs="Times New Roman" w:hint="cs"/>
          <w:i/>
          <w:iCs/>
          <w:sz w:val="24"/>
          <w:szCs w:val="24"/>
          <w:rtl/>
        </w:rPr>
        <w:t>קטעי השירה</w:t>
      </w:r>
      <w:r w:rsidRPr="003D476E">
        <w:rPr>
          <w:rFonts w:ascii="Times New Roman" w:hAnsi="Times New Roman" w:cs="Times New Roman"/>
          <w:sz w:val="24"/>
          <w:szCs w:val="24"/>
          <w:rtl/>
        </w:rPr>
        <w:t xml:space="preserve"> אינם משתנים בגרסאות הילדים של ה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מעשי</w:t>
      </w:r>
      <w:r w:rsidRPr="003D476E">
        <w:rPr>
          <w:rFonts w:ascii="Times New Roman" w:hAnsi="Times New Roman" w:cs="Times New Roman"/>
          <w:sz w:val="24"/>
          <w:szCs w:val="24"/>
          <w:rtl/>
        </w:rPr>
        <w:t xml:space="preserve">ות הנדונות, מוכיחה כי 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התבניות שלהם</w:t>
      </w:r>
      <w:r w:rsidRPr="003D476E">
        <w:rPr>
          <w:rFonts w:ascii="Times New Roman" w:hAnsi="Times New Roman" w:cs="Times New Roman"/>
          <w:sz w:val="24"/>
          <w:szCs w:val="24"/>
          <w:rtl/>
        </w:rPr>
        <w:t xml:space="preserve"> ה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ן</w:t>
      </w:r>
      <w:r w:rsidRPr="003D476E">
        <w:rPr>
          <w:rFonts w:ascii="Times New Roman" w:hAnsi="Times New Roman" w:cs="Times New Roman"/>
          <w:sz w:val="24"/>
          <w:szCs w:val="24"/>
          <w:rtl/>
        </w:rPr>
        <w:t xml:space="preserve"> ברוב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ן</w:t>
      </w:r>
      <w:r w:rsidRPr="003D476E">
        <w:rPr>
          <w:rFonts w:ascii="Times New Roman" w:hAnsi="Times New Roman" w:cs="Times New Roman"/>
          <w:sz w:val="24"/>
          <w:szCs w:val="24"/>
          <w:rtl/>
        </w:rPr>
        <w:t xml:space="preserve"> יציב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ות</w:t>
      </w:r>
      <w:r w:rsidRPr="003D476E">
        <w:rPr>
          <w:rFonts w:ascii="Times New Roman" w:hAnsi="Times New Roman" w:cs="Times New Roman"/>
          <w:sz w:val="24"/>
          <w:szCs w:val="24"/>
          <w:rtl/>
        </w:rPr>
        <w:t xml:space="preserve"> או סטטי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ות</w:t>
      </w:r>
      <w:r w:rsidRPr="003D476E">
        <w:rPr>
          <w:rFonts w:ascii="Times New Roman" w:hAnsi="Times New Roman" w:cs="Times New Roman"/>
          <w:sz w:val="24"/>
          <w:szCs w:val="24"/>
          <w:rtl/>
        </w:rPr>
        <w:t>. באופן מסוים, הם מייצגים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 xml:space="preserve"> תבניות  </w:t>
      </w:r>
      <w:r>
        <w:rPr>
          <w:rFonts w:ascii="Times New Roman" w:hAnsi="Times New Roman" w:cs="Times New Roman" w:hint="cs"/>
          <w:sz w:val="24"/>
          <w:szCs w:val="24"/>
          <w:rtl/>
        </w:rPr>
        <w:t>ה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קשורות לשירה העממית</w:t>
      </w:r>
      <w:r w:rsidRPr="003D476E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דבר שקשה</w:t>
      </w:r>
      <w:r w:rsidRPr="003D476E">
        <w:rPr>
          <w:rFonts w:ascii="Times New Roman" w:hAnsi="Times New Roman" w:cs="Times New Roman"/>
          <w:sz w:val="24"/>
          <w:szCs w:val="24"/>
          <w:rtl/>
        </w:rPr>
        <w:t xml:space="preserve"> להתאים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 xml:space="preserve"> אותו</w:t>
      </w:r>
      <w:r w:rsidRPr="003D476E">
        <w:rPr>
          <w:rFonts w:ascii="Times New Roman" w:hAnsi="Times New Roman" w:cs="Times New Roman"/>
          <w:sz w:val="24"/>
          <w:szCs w:val="24"/>
          <w:rtl/>
        </w:rPr>
        <w:t xml:space="preserve"> טקסטואלית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לגרסת הילדים. כי בדרך כלל, בסיפורי עם בגרסת הילדים, השימוש נעשה בשפה יותר רשמית, המותאמת לרמת הבנת הקריאה אצל הילדים, כי הם לא נוהגים לקרוא טקסטים בשפה המדוברת</w:t>
      </w:r>
      <w:r w:rsidRPr="003D476E">
        <w:rPr>
          <w:rFonts w:ascii="Times New Roman" w:hAnsi="Times New Roman" w:cs="Times New Roman"/>
          <w:sz w:val="24"/>
          <w:szCs w:val="24"/>
          <w:rtl/>
        </w:rPr>
        <w:t>.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מכאן,</w:t>
      </w:r>
      <w:r w:rsidRPr="003D476E">
        <w:rPr>
          <w:rFonts w:ascii="Times New Roman" w:hAnsi="Times New Roman" w:cs="Times New Roman"/>
          <w:sz w:val="24"/>
          <w:szCs w:val="24"/>
          <w:rtl/>
        </w:rPr>
        <w:t xml:space="preserve"> התאמת השירה העממית לצורה 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"</w:t>
      </w:r>
      <w:r w:rsidRPr="003D476E">
        <w:rPr>
          <w:rFonts w:ascii="Times New Roman" w:hAnsi="Times New Roman" w:cs="Times New Roman"/>
          <w:sz w:val="24"/>
          <w:szCs w:val="24"/>
          <w:rtl/>
        </w:rPr>
        <w:t>רשמית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"</w:t>
      </w:r>
      <w:r w:rsidRPr="003D476E">
        <w:rPr>
          <w:rFonts w:ascii="Times New Roman" w:hAnsi="Times New Roman" w:cs="Times New Roman"/>
          <w:sz w:val="24"/>
          <w:szCs w:val="24"/>
          <w:rtl/>
        </w:rPr>
        <w:t xml:space="preserve"> יותר</w:t>
      </w:r>
      <w:r>
        <w:rPr>
          <w:rFonts w:ascii="Times New Roman" w:hAnsi="Times New Roman" w:cs="Times New Roman" w:hint="cs"/>
          <w:sz w:val="24"/>
          <w:szCs w:val="24"/>
          <w:rtl/>
        </w:rPr>
        <w:t>,</w:t>
      </w:r>
      <w:r w:rsidRPr="003D476E">
        <w:rPr>
          <w:rFonts w:ascii="Times New Roman" w:hAnsi="Times New Roman" w:cs="Times New Roman"/>
          <w:sz w:val="24"/>
          <w:szCs w:val="24"/>
          <w:rtl/>
        </w:rPr>
        <w:t xml:space="preserve"> במקרה של ספרות 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ה</w:t>
      </w:r>
      <w:r w:rsidRPr="003D476E">
        <w:rPr>
          <w:rFonts w:ascii="Times New Roman" w:hAnsi="Times New Roman" w:cs="Times New Roman"/>
          <w:sz w:val="24"/>
          <w:szCs w:val="24"/>
          <w:rtl/>
        </w:rPr>
        <w:t>ילדים</w:t>
      </w:r>
      <w:r>
        <w:rPr>
          <w:rFonts w:ascii="Times New Roman" w:hAnsi="Times New Roman" w:cs="Times New Roman" w:hint="cs"/>
          <w:sz w:val="24"/>
          <w:szCs w:val="24"/>
          <w:rtl/>
        </w:rPr>
        <w:t>,</w:t>
      </w:r>
      <w:r w:rsidRPr="003D476E">
        <w:rPr>
          <w:rFonts w:ascii="Times New Roman" w:hAnsi="Times New Roman" w:cs="Times New Roman"/>
          <w:sz w:val="24"/>
          <w:szCs w:val="24"/>
          <w:rtl/>
        </w:rPr>
        <w:t xml:space="preserve">  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"</w:t>
      </w:r>
      <w:r w:rsidRPr="003D476E">
        <w:rPr>
          <w:rFonts w:ascii="Times New Roman" w:hAnsi="Times New Roman" w:cs="Times New Roman"/>
          <w:sz w:val="24"/>
          <w:szCs w:val="24"/>
          <w:rtl/>
        </w:rPr>
        <w:t>תפרק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" (</w:t>
      </w:r>
      <w:r w:rsidRPr="003D476E">
        <w:rPr>
          <w:rFonts w:ascii="Times New Roman" w:hAnsi="Times New Roman" w:cs="Times New Roman"/>
          <w:sz w:val="24"/>
          <w:szCs w:val="24"/>
          <w:lang w:bidi="ar-SA"/>
        </w:rPr>
        <w:t>deconstruct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)</w:t>
      </w:r>
      <w:r w:rsidRPr="003D476E">
        <w:rPr>
          <w:rFonts w:ascii="Times New Roman" w:hAnsi="Times New Roman" w:cs="Times New Roman"/>
          <w:sz w:val="24"/>
          <w:szCs w:val="24"/>
          <w:rtl/>
        </w:rPr>
        <w:t xml:space="preserve"> את הפואטיקה, או את העובדה 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שמדובר </w:t>
      </w:r>
      <w:r w:rsidRPr="003D476E">
        <w:rPr>
          <w:rFonts w:ascii="Times New Roman" w:hAnsi="Times New Roman" w:cs="Times New Roman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</w:rPr>
        <w:t>בכלל ב</w:t>
      </w:r>
      <w:r w:rsidRPr="003D476E">
        <w:rPr>
          <w:rFonts w:ascii="Times New Roman" w:hAnsi="Times New Roman" w:cs="Times New Roman"/>
          <w:sz w:val="24"/>
          <w:szCs w:val="24"/>
          <w:rtl/>
        </w:rPr>
        <w:t>שירה.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בכל זאת, בגרסת הילדים שבידנו, הצליחו העורכים לשמר את קטעי השירה יחד עם שפה מאוד קרובה לשפה המדוברת.</w:t>
      </w:r>
    </w:p>
    <w:p w:rsidR="00BF54B5" w:rsidRPr="003D476E" w:rsidRDefault="00BF54B5" w:rsidP="00BF54B5">
      <w:pPr>
        <w:bidi/>
        <w:spacing w:line="480" w:lineRule="auto"/>
        <w:jc w:val="both"/>
        <w:rPr>
          <w:rFonts w:ascii="Times New Roman" w:hAnsi="Times New Roman" w:cs="Times New Roman"/>
          <w:sz w:val="24"/>
          <w:szCs w:val="24"/>
          <w:rtl/>
        </w:rPr>
      </w:pPr>
      <w:r w:rsidRPr="003D476E">
        <w:rPr>
          <w:rFonts w:ascii="Times New Roman" w:hAnsi="Times New Roman" w:cs="Times New Roman"/>
          <w:sz w:val="24"/>
          <w:szCs w:val="24"/>
          <w:rtl/>
        </w:rPr>
        <w:t>הה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יפותז</w:t>
      </w:r>
      <w:r w:rsidRPr="003D476E">
        <w:rPr>
          <w:rFonts w:ascii="Times New Roman" w:hAnsi="Times New Roman" w:cs="Times New Roman"/>
          <w:sz w:val="24"/>
          <w:szCs w:val="24"/>
          <w:rtl/>
        </w:rPr>
        <w:t>ה השלישית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 xml:space="preserve">, "בשירה, </w:t>
      </w:r>
      <w:r w:rsidRPr="003D476E">
        <w:rPr>
          <w:rFonts w:ascii="Times New Roman" w:hAnsi="Times New Roman" w:cs="Times New Roman" w:hint="cs"/>
          <w:i/>
          <w:iCs/>
          <w:sz w:val="24"/>
          <w:szCs w:val="24"/>
          <w:rtl/>
        </w:rPr>
        <w:t>שוני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בשפה 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 xml:space="preserve">יכול לשקף </w:t>
      </w:r>
      <w:r w:rsidRPr="003D476E">
        <w:rPr>
          <w:rFonts w:ascii="Times New Roman" w:hAnsi="Times New Roman" w:cs="Times New Roman" w:hint="cs"/>
          <w:i/>
          <w:iCs/>
          <w:sz w:val="24"/>
          <w:szCs w:val="24"/>
          <w:rtl/>
        </w:rPr>
        <w:t>קסם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",</w:t>
      </w:r>
      <w:r w:rsidRPr="003D476E">
        <w:rPr>
          <w:rFonts w:ascii="Times New Roman" w:hAnsi="Times New Roman" w:cs="Times New Roman" w:hint="cs"/>
          <w:color w:val="FF0000"/>
          <w:sz w:val="24"/>
          <w:szCs w:val="24"/>
          <w:rtl/>
        </w:rPr>
        <w:t xml:space="preserve"> </w:t>
      </w:r>
      <w:r w:rsidRPr="003D476E">
        <w:rPr>
          <w:rFonts w:ascii="Times New Roman" w:hAnsi="Times New Roman" w:cs="Times New Roman"/>
          <w:sz w:val="24"/>
          <w:szCs w:val="24"/>
          <w:rtl/>
        </w:rPr>
        <w:t>הוכח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תי שגם היא נכונה!</w:t>
      </w:r>
      <w:r w:rsidRPr="003D476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השתמשתי כאן</w:t>
      </w:r>
      <w:r w:rsidRPr="003D476E">
        <w:rPr>
          <w:rFonts w:ascii="Times New Roman" w:hAnsi="Times New Roman" w:cs="Times New Roman"/>
          <w:sz w:val="24"/>
          <w:szCs w:val="24"/>
          <w:rtl/>
        </w:rPr>
        <w:t xml:space="preserve"> ב 37 טקסטים. בעיקרון, הגע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 xml:space="preserve">תי </w:t>
      </w:r>
      <w:r w:rsidRPr="003D476E">
        <w:rPr>
          <w:rFonts w:ascii="Times New Roman" w:hAnsi="Times New Roman" w:cs="Times New Roman"/>
          <w:sz w:val="24"/>
          <w:szCs w:val="24"/>
          <w:rtl/>
        </w:rPr>
        <w:t>למסקנה ש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-</w:t>
      </w:r>
      <w:r w:rsidRPr="003D476E">
        <w:rPr>
          <w:rFonts w:ascii="Times New Roman" w:hAnsi="Times New Roman" w:cs="Times New Roman" w:hint="cs"/>
          <w:i/>
          <w:iCs/>
          <w:sz w:val="24"/>
          <w:szCs w:val="24"/>
          <w:rtl/>
        </w:rPr>
        <w:t>אמצע</w:t>
      </w:r>
      <w:r w:rsidRPr="003D476E">
        <w:rPr>
          <w:rFonts w:ascii="Times New Roman" w:hAnsi="Times New Roman" w:cs="Times New Roman"/>
          <w:i/>
          <w:iCs/>
          <w:sz w:val="24"/>
          <w:szCs w:val="24"/>
          <w:rtl/>
        </w:rPr>
        <w:t>י הקסם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 xml:space="preserve"> (</w:t>
      </w:r>
      <w:r w:rsidRPr="003D476E">
        <w:rPr>
          <w:rFonts w:ascii="Times New Roman" w:hAnsi="Times New Roman" w:cs="Times New Roman"/>
          <w:i/>
          <w:iCs/>
          <w:sz w:val="24"/>
          <w:szCs w:val="24"/>
          <w:lang w:bidi="ar-SA"/>
        </w:rPr>
        <w:t>magic tool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)</w:t>
      </w:r>
      <w:r w:rsidRPr="003D476E">
        <w:rPr>
          <w:rFonts w:ascii="Times New Roman" w:hAnsi="Times New Roman" w:cs="Times New Roman"/>
          <w:sz w:val="24"/>
          <w:szCs w:val="24"/>
          <w:rtl/>
        </w:rPr>
        <w:t xml:space="preserve"> הבסיסי 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בשפה בכלל וב</w:t>
      </w:r>
      <w:r>
        <w:rPr>
          <w:rFonts w:ascii="Times New Roman" w:hAnsi="Times New Roman" w:cs="Times New Roman" w:hint="cs"/>
          <w:sz w:val="24"/>
          <w:szCs w:val="24"/>
          <w:rtl/>
        </w:rPr>
        <w:t>מעשייה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 xml:space="preserve"> בפרט</w:t>
      </w:r>
      <w:r w:rsidRPr="003D476E">
        <w:rPr>
          <w:rFonts w:ascii="Times New Roman" w:hAnsi="Times New Roman" w:cs="Times New Roman"/>
          <w:sz w:val="24"/>
          <w:szCs w:val="24"/>
          <w:rtl/>
        </w:rPr>
        <w:t xml:space="preserve"> הוא </w:t>
      </w:r>
      <w:r w:rsidRPr="003D476E">
        <w:rPr>
          <w:rFonts w:ascii="Times New Roman" w:hAnsi="Times New Roman" w:cs="Times New Roman" w:hint="cs"/>
          <w:i/>
          <w:iCs/>
          <w:sz w:val="24"/>
          <w:szCs w:val="24"/>
          <w:rtl/>
        </w:rPr>
        <w:t>ה</w:t>
      </w:r>
      <w:r w:rsidRPr="003D476E">
        <w:rPr>
          <w:rFonts w:ascii="Times New Roman" w:hAnsi="Times New Roman" w:cs="Times New Roman"/>
          <w:i/>
          <w:iCs/>
          <w:sz w:val="24"/>
          <w:szCs w:val="24"/>
          <w:rtl/>
        </w:rPr>
        <w:t>חזרה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 xml:space="preserve"> (</w:t>
      </w:r>
      <w:r w:rsidRPr="003D476E">
        <w:rPr>
          <w:rFonts w:ascii="Times New Roman" w:hAnsi="Times New Roman" w:cs="Times New Roman"/>
          <w:i/>
          <w:iCs/>
          <w:sz w:val="24"/>
          <w:szCs w:val="24"/>
          <w:lang w:bidi="ar-SA"/>
        </w:rPr>
        <w:t>repetition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)</w:t>
      </w:r>
      <w:r w:rsidRPr="003D476E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המסקנה</w:t>
      </w:r>
      <w:r w:rsidRPr="003D476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 xml:space="preserve">באה </w:t>
      </w:r>
      <w:r w:rsidRPr="003D476E">
        <w:rPr>
          <w:rFonts w:ascii="Times New Roman" w:hAnsi="Times New Roman" w:cs="Times New Roman"/>
          <w:sz w:val="24"/>
          <w:szCs w:val="24"/>
          <w:rtl/>
        </w:rPr>
        <w:t xml:space="preserve">לאחר ניתוח 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 xml:space="preserve">מעמיק של </w:t>
      </w:r>
      <w:r w:rsidRPr="003D476E">
        <w:rPr>
          <w:rFonts w:ascii="Times New Roman" w:hAnsi="Times New Roman" w:cs="Times New Roman" w:hint="cs"/>
          <w:i/>
          <w:iCs/>
          <w:sz w:val="24"/>
          <w:szCs w:val="24"/>
          <w:rtl/>
        </w:rPr>
        <w:t>אמירות הקסם</w:t>
      </w:r>
      <w:r w:rsidRPr="003D476E">
        <w:rPr>
          <w:rFonts w:ascii="Times New Roman" w:hAnsi="Times New Roman" w:cs="Times New Roman"/>
          <w:sz w:val="24"/>
          <w:szCs w:val="24"/>
          <w:rtl/>
        </w:rPr>
        <w:t xml:space="preserve"> ב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מעשי</w:t>
      </w:r>
      <w:r w:rsidRPr="003D476E">
        <w:rPr>
          <w:rFonts w:ascii="Times New Roman" w:hAnsi="Times New Roman" w:cs="Times New Roman"/>
          <w:sz w:val="24"/>
          <w:szCs w:val="24"/>
          <w:rtl/>
        </w:rPr>
        <w:t>ות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 xml:space="preserve"> ניתוח צורני וטכני ואז התברר שחזרה היא הסגנון הכי שכיח </w:t>
      </w:r>
      <w:r>
        <w:rPr>
          <w:rFonts w:ascii="Times New Roman" w:hAnsi="Times New Roman" w:cs="Times New Roman" w:hint="cs"/>
          <w:sz w:val="24"/>
          <w:szCs w:val="24"/>
          <w:rtl/>
        </w:rPr>
        <w:t>ב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 xml:space="preserve">אמירות אלה. </w:t>
      </w:r>
      <w:r w:rsidRPr="003D476E">
        <w:rPr>
          <w:rFonts w:ascii="Times New Roman" w:hAnsi="Times New Roman" w:cs="Times New Roman"/>
          <w:sz w:val="24"/>
          <w:szCs w:val="24"/>
          <w:rtl/>
        </w:rPr>
        <w:t>קודם כל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,</w:t>
      </w:r>
      <w:r w:rsidRPr="003D476E">
        <w:rPr>
          <w:rFonts w:ascii="Times New Roman" w:hAnsi="Times New Roman" w:cs="Times New Roman"/>
          <w:sz w:val="24"/>
          <w:szCs w:val="24"/>
          <w:rtl/>
        </w:rPr>
        <w:t xml:space="preserve"> בחר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תי</w:t>
      </w:r>
      <w:r w:rsidRPr="003D476E">
        <w:rPr>
          <w:rFonts w:ascii="Times New Roman" w:hAnsi="Times New Roman" w:cs="Times New Roman"/>
          <w:sz w:val="24"/>
          <w:szCs w:val="24"/>
          <w:rtl/>
        </w:rPr>
        <w:t xml:space="preserve"> לנתח את 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ה</w:t>
      </w:r>
      <w:r w:rsidRPr="003D476E">
        <w:rPr>
          <w:rFonts w:ascii="Times New Roman" w:hAnsi="Times New Roman" w:cs="Times New Roman"/>
          <w:sz w:val="24"/>
          <w:szCs w:val="24"/>
          <w:rtl/>
        </w:rPr>
        <w:t>חזר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ה על</w:t>
      </w:r>
      <w:r w:rsidRPr="003D476E">
        <w:rPr>
          <w:rFonts w:ascii="Times New Roman" w:hAnsi="Times New Roman" w:cs="Times New Roman"/>
          <w:sz w:val="24"/>
          <w:szCs w:val="24"/>
          <w:rtl/>
        </w:rPr>
        <w:t xml:space="preserve"> הצלילים, ולראות את הדרך שבה הם חוזרים על עצמם, 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ואם החזרה על צלילים אלה</w:t>
      </w:r>
      <w:r w:rsidRPr="003D476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 xml:space="preserve">נותנת </w:t>
      </w:r>
      <w:r w:rsidRPr="003D476E">
        <w:rPr>
          <w:rFonts w:ascii="Times New Roman" w:hAnsi="Times New Roman" w:cs="Times New Roman"/>
          <w:sz w:val="24"/>
          <w:szCs w:val="24"/>
          <w:rtl/>
        </w:rPr>
        <w:t>משמעות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 xml:space="preserve"> כלשהי</w:t>
      </w:r>
      <w:r w:rsidRPr="003D476E">
        <w:rPr>
          <w:rFonts w:ascii="Times New Roman" w:hAnsi="Times New Roman" w:cs="Times New Roman"/>
          <w:sz w:val="24"/>
          <w:szCs w:val="24"/>
          <w:rtl/>
        </w:rPr>
        <w:t>. בחר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תי במיוחד</w:t>
      </w:r>
      <w:r w:rsidRPr="003D476E">
        <w:rPr>
          <w:rFonts w:ascii="Times New Roman" w:hAnsi="Times New Roman" w:cs="Times New Roman"/>
          <w:sz w:val="24"/>
          <w:szCs w:val="24"/>
          <w:rtl/>
        </w:rPr>
        <w:t xml:space="preserve"> לעקוב אחר שני סוגים של </w:t>
      </w:r>
      <w:r w:rsidRPr="003D476E">
        <w:rPr>
          <w:rFonts w:ascii="Times New Roman" w:hAnsi="Times New Roman" w:cs="Times New Roman"/>
          <w:i/>
          <w:iCs/>
          <w:sz w:val="24"/>
          <w:szCs w:val="24"/>
          <w:rtl/>
        </w:rPr>
        <w:t>חרוזים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 xml:space="preserve"> (</w:t>
      </w:r>
      <w:r w:rsidRPr="003D476E">
        <w:rPr>
          <w:rFonts w:ascii="Times New Roman" w:hAnsi="Times New Roman" w:cs="Times New Roman"/>
          <w:i/>
          <w:iCs/>
          <w:sz w:val="24"/>
          <w:szCs w:val="24"/>
          <w:lang w:bidi="ar-SA"/>
        </w:rPr>
        <w:t>rhymes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)</w:t>
      </w:r>
      <w:r w:rsidRPr="003D476E">
        <w:rPr>
          <w:rFonts w:ascii="Times New Roman" w:hAnsi="Times New Roman" w:cs="Times New Roman"/>
          <w:sz w:val="24"/>
          <w:szCs w:val="24"/>
          <w:rtl/>
        </w:rPr>
        <w:t>: (1) החרוז המוכר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 xml:space="preserve"> (</w:t>
      </w:r>
      <w:r w:rsidRPr="003D476E">
        <w:rPr>
          <w:rFonts w:ascii="Times New Roman" w:hAnsi="Times New Roman" w:cs="Times New Roman"/>
          <w:sz w:val="24"/>
          <w:szCs w:val="24"/>
          <w:lang w:bidi="ar-SA"/>
        </w:rPr>
        <w:t>the familiar rhyme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)</w:t>
      </w:r>
      <w:r w:rsidRPr="003D476E">
        <w:rPr>
          <w:rFonts w:ascii="Times New Roman" w:hAnsi="Times New Roman" w:cs="Times New Roman"/>
          <w:sz w:val="24"/>
          <w:szCs w:val="24"/>
          <w:rtl/>
        </w:rPr>
        <w:t>, חריזה שחוזרת על עצמה ב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הרבה מעשי</w:t>
      </w:r>
      <w:r w:rsidRPr="003D476E">
        <w:rPr>
          <w:rFonts w:ascii="Times New Roman" w:hAnsi="Times New Roman" w:cs="Times New Roman"/>
          <w:sz w:val="24"/>
          <w:szCs w:val="24"/>
          <w:rtl/>
        </w:rPr>
        <w:t xml:space="preserve">ות, 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ומלווה</w:t>
      </w:r>
      <w:r w:rsidRPr="003D476E">
        <w:rPr>
          <w:rFonts w:ascii="Times New Roman" w:hAnsi="Times New Roman" w:cs="Times New Roman"/>
          <w:sz w:val="24"/>
          <w:szCs w:val="24"/>
          <w:rtl/>
        </w:rPr>
        <w:t xml:space="preserve"> אמירות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3D476E">
        <w:rPr>
          <w:rFonts w:ascii="Times New Roman" w:hAnsi="Times New Roman" w:cs="Times New Roman"/>
          <w:sz w:val="24"/>
          <w:szCs w:val="24"/>
          <w:rtl/>
        </w:rPr>
        <w:t xml:space="preserve">קסם  מפורסמות, כמו למשל </w:t>
      </w:r>
      <w:r w:rsidRPr="003D476E">
        <w:rPr>
          <w:rFonts w:ascii="Times New Roman" w:hAnsi="Times New Roman" w:cs="Times New Roman"/>
          <w:i/>
          <w:iCs/>
          <w:sz w:val="24"/>
          <w:szCs w:val="24"/>
        </w:rPr>
        <w:t>shubbēk lubbēk</w:t>
      </w:r>
      <w:r w:rsidRPr="003D476E">
        <w:rPr>
          <w:rFonts w:ascii="Times New Roman" w:hAnsi="Times New Roman" w:cs="Times New Roman"/>
          <w:sz w:val="24"/>
          <w:szCs w:val="24"/>
          <w:rtl/>
        </w:rPr>
        <w:t>. (2) החריזה ה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נבדלת (</w:t>
      </w:r>
      <w:r w:rsidRPr="003D476E">
        <w:rPr>
          <w:rFonts w:ascii="Times New Roman" w:hAnsi="Times New Roman" w:cs="Times New Roman"/>
          <w:sz w:val="24"/>
          <w:szCs w:val="24"/>
          <w:lang w:bidi="ar-SA"/>
        </w:rPr>
        <w:t>the distinct rhyme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)</w:t>
      </w:r>
      <w:r w:rsidRPr="003D476E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שקשורה</w:t>
      </w:r>
      <w:r w:rsidRPr="003D476E">
        <w:rPr>
          <w:rFonts w:ascii="Times New Roman" w:hAnsi="Times New Roman" w:cs="Times New Roman"/>
          <w:sz w:val="24"/>
          <w:szCs w:val="24"/>
          <w:rtl/>
        </w:rPr>
        <w:t xml:space="preserve"> ל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מעשייה</w:t>
      </w:r>
      <w:r w:rsidRPr="003D476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אחת בלבד</w:t>
      </w:r>
      <w:r w:rsidRPr="003D476E">
        <w:rPr>
          <w:rFonts w:ascii="Times New Roman" w:hAnsi="Times New Roman" w:cs="Times New Roman"/>
          <w:sz w:val="24"/>
          <w:szCs w:val="24"/>
          <w:rtl/>
        </w:rPr>
        <w:t xml:space="preserve">, ואינה 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מופיעה</w:t>
      </w:r>
      <w:r w:rsidRPr="003D476E">
        <w:rPr>
          <w:rFonts w:ascii="Times New Roman" w:hAnsi="Times New Roman" w:cs="Times New Roman"/>
          <w:sz w:val="24"/>
          <w:szCs w:val="24"/>
          <w:rtl/>
        </w:rPr>
        <w:t xml:space="preserve"> ב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אף מעשיה</w:t>
      </w:r>
      <w:r w:rsidRPr="003D476E">
        <w:rPr>
          <w:rFonts w:ascii="Times New Roman" w:hAnsi="Times New Roman" w:cs="Times New Roman"/>
          <w:sz w:val="24"/>
          <w:szCs w:val="24"/>
          <w:rtl/>
        </w:rPr>
        <w:t xml:space="preserve"> אחרת, אלא אם כן מדובר בגרסה 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 xml:space="preserve">אחרת </w:t>
      </w:r>
      <w:r w:rsidRPr="003D476E">
        <w:rPr>
          <w:rFonts w:ascii="Times New Roman" w:hAnsi="Times New Roman" w:cs="Times New Roman"/>
          <w:sz w:val="24"/>
          <w:szCs w:val="24"/>
          <w:rtl/>
        </w:rPr>
        <w:t>של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 xml:space="preserve"> אותה מעשייה</w:t>
      </w:r>
      <w:r w:rsidRPr="003D476E">
        <w:rPr>
          <w:rFonts w:ascii="Times New Roman" w:hAnsi="Times New Roman" w:cs="Times New Roman"/>
          <w:sz w:val="24"/>
          <w:szCs w:val="24"/>
          <w:rtl/>
        </w:rPr>
        <w:t>.</w:t>
      </w:r>
    </w:p>
    <w:p w:rsidR="00BF54B5" w:rsidRPr="003D476E" w:rsidRDefault="00BF54B5" w:rsidP="00BF54B5">
      <w:pPr>
        <w:bidi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76E">
        <w:rPr>
          <w:rFonts w:ascii="Times New Roman" w:hAnsi="Times New Roman" w:cs="Times New Roman" w:hint="cs"/>
          <w:sz w:val="24"/>
          <w:szCs w:val="24"/>
          <w:rtl/>
        </w:rPr>
        <w:t xml:space="preserve">בנוסף לחזרה </w:t>
      </w:r>
      <w:r w:rsidRPr="003D476E">
        <w:rPr>
          <w:rFonts w:ascii="Times New Roman" w:hAnsi="Times New Roman" w:cs="Times New Roman"/>
          <w:sz w:val="24"/>
          <w:szCs w:val="24"/>
          <w:rtl/>
        </w:rPr>
        <w:t>גילי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תי</w:t>
      </w:r>
      <w:r w:rsidRPr="003D476E">
        <w:rPr>
          <w:rFonts w:ascii="Times New Roman" w:hAnsi="Times New Roman" w:cs="Times New Roman"/>
          <w:sz w:val="24"/>
          <w:szCs w:val="24"/>
          <w:rtl/>
        </w:rPr>
        <w:t xml:space="preserve"> ש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ה</w:t>
      </w:r>
      <w:r w:rsidRPr="003D476E">
        <w:rPr>
          <w:rFonts w:ascii="Times New Roman" w:hAnsi="Times New Roman" w:cs="Times New Roman"/>
          <w:sz w:val="24"/>
          <w:szCs w:val="24"/>
          <w:rtl/>
        </w:rPr>
        <w:t xml:space="preserve">חרוז 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היה גם מאפיין מאוד מהותי ברוב אמירות הקסם, ובדרך כלל הוא בא בד בבד עם החזרה והצלילים לפני ש</w:t>
      </w:r>
      <w:r w:rsidRPr="003D476E">
        <w:rPr>
          <w:rFonts w:ascii="Times New Roman" w:hAnsi="Times New Roman" w:cs="Times New Roman"/>
          <w:sz w:val="24"/>
          <w:szCs w:val="24"/>
          <w:rtl/>
        </w:rPr>
        <w:t>ה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מ</w:t>
      </w:r>
      <w:r w:rsidRPr="003D476E">
        <w:rPr>
          <w:rFonts w:ascii="Times New Roman" w:hAnsi="Times New Roman" w:cs="Times New Roman"/>
          <w:sz w:val="24"/>
          <w:szCs w:val="24"/>
          <w:rtl/>
        </w:rPr>
        <w:t>א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ו</w:t>
      </w:r>
      <w:r w:rsidRPr="003D476E">
        <w:rPr>
          <w:rFonts w:ascii="Times New Roman" w:hAnsi="Times New Roman" w:cs="Times New Roman"/>
          <w:sz w:val="24"/>
          <w:szCs w:val="24"/>
          <w:rtl/>
        </w:rPr>
        <w:t xml:space="preserve">רע 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הבסיסי או העל טבעי קורה</w:t>
      </w:r>
      <w:r w:rsidRPr="003D476E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מה ש</w:t>
      </w:r>
      <w:r w:rsidRPr="003D476E">
        <w:rPr>
          <w:rFonts w:ascii="Times New Roman" w:hAnsi="Times New Roman" w:cs="Times New Roman"/>
          <w:sz w:val="24"/>
          <w:szCs w:val="24"/>
          <w:rtl/>
        </w:rPr>
        <w:t xml:space="preserve">תמך ברעיון 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 xml:space="preserve">של </w:t>
      </w:r>
      <w:r w:rsidRPr="003D476E">
        <w:rPr>
          <w:rFonts w:ascii="Times New Roman" w:hAnsi="Times New Roman" w:cs="Times New Roman"/>
          <w:sz w:val="24"/>
          <w:szCs w:val="24"/>
          <w:rtl/>
        </w:rPr>
        <w:t xml:space="preserve">כוחה 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 xml:space="preserve">העילי </w:t>
      </w:r>
      <w:r w:rsidRPr="003D476E">
        <w:rPr>
          <w:rFonts w:ascii="Times New Roman" w:hAnsi="Times New Roman" w:cs="Times New Roman"/>
          <w:sz w:val="24"/>
          <w:szCs w:val="24"/>
          <w:rtl/>
        </w:rPr>
        <w:t>של השפה. יתר על כן, התייחס</w:t>
      </w:r>
      <w:r>
        <w:rPr>
          <w:rFonts w:ascii="Times New Roman" w:hAnsi="Times New Roman" w:cs="Times New Roman" w:hint="cs"/>
          <w:sz w:val="24"/>
          <w:szCs w:val="24"/>
          <w:rtl/>
        </w:rPr>
        <w:t>תי</w:t>
      </w:r>
      <w:r w:rsidRPr="003D476E">
        <w:rPr>
          <w:rFonts w:ascii="Times New Roman" w:hAnsi="Times New Roman" w:cs="Times New Roman"/>
          <w:sz w:val="24"/>
          <w:szCs w:val="24"/>
          <w:rtl/>
        </w:rPr>
        <w:t xml:space="preserve"> להקשר הדתי, דבר שאי אפשר ל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 xml:space="preserve">הזניח </w:t>
      </w:r>
      <w:r w:rsidRPr="003D476E">
        <w:rPr>
          <w:rFonts w:ascii="Times New Roman" w:hAnsi="Times New Roman" w:cs="Times New Roman"/>
          <w:sz w:val="24"/>
          <w:szCs w:val="24"/>
          <w:rtl/>
        </w:rPr>
        <w:t>בדיון כזה, מכיוון של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רוב ה</w:t>
      </w:r>
      <w:r w:rsidRPr="003D476E">
        <w:rPr>
          <w:rFonts w:ascii="Times New Roman" w:hAnsi="Times New Roman" w:cs="Times New Roman"/>
          <w:sz w:val="24"/>
          <w:szCs w:val="24"/>
          <w:rtl/>
        </w:rPr>
        <w:t xml:space="preserve">טקסטים 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ה</w:t>
      </w:r>
      <w:r w:rsidRPr="003D476E">
        <w:rPr>
          <w:rFonts w:ascii="Times New Roman" w:hAnsi="Times New Roman" w:cs="Times New Roman"/>
          <w:sz w:val="24"/>
          <w:szCs w:val="24"/>
          <w:rtl/>
        </w:rPr>
        <w:t>דתיים יש חרוזים וצלילים חוזרים שגורמים</w:t>
      </w:r>
      <w:r>
        <w:rPr>
          <w:rFonts w:ascii="Times New Roman" w:hAnsi="Times New Roman" w:cs="Times New Roman" w:hint="cs"/>
          <w:sz w:val="24"/>
          <w:szCs w:val="24"/>
          <w:rtl/>
        </w:rPr>
        <w:t>, לפי האמונה,</w:t>
      </w:r>
      <w:r w:rsidRPr="003D476E">
        <w:rPr>
          <w:rFonts w:ascii="Times New Roman" w:hAnsi="Times New Roman" w:cs="Times New Roman"/>
          <w:sz w:val="24"/>
          <w:szCs w:val="24"/>
          <w:rtl/>
        </w:rPr>
        <w:t xml:space="preserve"> לדברים </w:t>
      </w:r>
      <w:r w:rsidRPr="003D476E">
        <w:rPr>
          <w:rFonts w:ascii="Times New Roman" w:hAnsi="Times New Roman" w:cs="Times New Roman"/>
          <w:i/>
          <w:iCs/>
          <w:sz w:val="24"/>
          <w:szCs w:val="24"/>
          <w:rtl/>
        </w:rPr>
        <w:t>לקרות</w:t>
      </w:r>
      <w:r>
        <w:rPr>
          <w:rFonts w:ascii="Times New Roman" w:hAnsi="Times New Roman" w:cs="Times New Roman" w:hint="cs"/>
          <w:sz w:val="24"/>
          <w:szCs w:val="24"/>
          <w:rtl/>
        </w:rPr>
        <w:t>,</w:t>
      </w:r>
      <w:r w:rsidRPr="003D476E">
        <w:rPr>
          <w:rFonts w:ascii="Times New Roman" w:hAnsi="Times New Roman" w:cs="Times New Roman"/>
          <w:sz w:val="24"/>
          <w:szCs w:val="24"/>
          <w:rtl/>
        </w:rPr>
        <w:t>. בהקשר זה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,</w:t>
      </w:r>
      <w:r w:rsidRPr="003D476E">
        <w:rPr>
          <w:rFonts w:ascii="Times New Roman" w:hAnsi="Times New Roman" w:cs="Times New Roman"/>
          <w:sz w:val="24"/>
          <w:szCs w:val="24"/>
          <w:rtl/>
        </w:rPr>
        <w:t xml:space="preserve"> הבא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תי</w:t>
      </w:r>
      <w:r w:rsidRPr="003D476E">
        <w:rPr>
          <w:rFonts w:ascii="Times New Roman" w:hAnsi="Times New Roman" w:cs="Times New Roman"/>
          <w:sz w:val="24"/>
          <w:szCs w:val="24"/>
          <w:rtl/>
        </w:rPr>
        <w:t xml:space="preserve"> דוגמאות מה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מעשיות</w:t>
      </w:r>
      <w:r w:rsidRPr="003D476E">
        <w:rPr>
          <w:rFonts w:ascii="Times New Roman" w:hAnsi="Times New Roman" w:cs="Times New Roman"/>
          <w:sz w:val="24"/>
          <w:szCs w:val="24"/>
          <w:rtl/>
        </w:rPr>
        <w:t>, כגון תפילות וכישו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פים (</w:t>
      </w:r>
      <w:r w:rsidRPr="003D476E">
        <w:rPr>
          <w:rFonts w:ascii="Times New Roman" w:hAnsi="Times New Roman" w:cs="Times New Roman"/>
          <w:sz w:val="24"/>
          <w:szCs w:val="24"/>
          <w:lang w:bidi="ar-SA"/>
        </w:rPr>
        <w:t>incantations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)</w:t>
      </w:r>
      <w:r w:rsidRPr="003D476E">
        <w:rPr>
          <w:rFonts w:ascii="Times New Roman" w:hAnsi="Times New Roman" w:cs="Times New Roman"/>
          <w:sz w:val="24"/>
          <w:szCs w:val="24"/>
          <w:rtl/>
        </w:rPr>
        <w:t>, שעזרו לייצר אפקטים על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-</w:t>
      </w:r>
      <w:r w:rsidRPr="003D476E">
        <w:rPr>
          <w:rFonts w:ascii="Times New Roman" w:hAnsi="Times New Roman" w:cs="Times New Roman"/>
          <w:sz w:val="24"/>
          <w:szCs w:val="24"/>
          <w:rtl/>
        </w:rPr>
        <w:t>טבעיים או קסומים.</w:t>
      </w:r>
    </w:p>
    <w:p w:rsidR="00BF54B5" w:rsidRPr="003D476E" w:rsidRDefault="00BF54B5" w:rsidP="00BF54B5">
      <w:pPr>
        <w:bidi/>
        <w:spacing w:line="480" w:lineRule="auto"/>
        <w:jc w:val="both"/>
        <w:rPr>
          <w:rFonts w:ascii="Times New Roman" w:hAnsi="Times New Roman" w:cs="Times New Roman"/>
          <w:sz w:val="24"/>
          <w:szCs w:val="24"/>
          <w:rtl/>
        </w:rPr>
      </w:pPr>
      <w:r w:rsidRPr="003D476E">
        <w:rPr>
          <w:rFonts w:ascii="Times New Roman" w:hAnsi="Times New Roman" w:cs="Times New Roman"/>
          <w:sz w:val="24"/>
          <w:szCs w:val="24"/>
          <w:rtl/>
        </w:rPr>
        <w:t>לאחר מכן, עבר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תי</w:t>
      </w:r>
      <w:r w:rsidRPr="003D476E">
        <w:rPr>
          <w:rFonts w:ascii="Times New Roman" w:hAnsi="Times New Roman" w:cs="Times New Roman"/>
          <w:sz w:val="24"/>
          <w:szCs w:val="24"/>
          <w:rtl/>
        </w:rPr>
        <w:t xml:space="preserve"> לדון בחזרה המילולית, שנמצאת כחזרה על מילים, 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 xml:space="preserve">על </w:t>
      </w:r>
      <w:r>
        <w:rPr>
          <w:rFonts w:ascii="Times New Roman" w:hAnsi="Times New Roman" w:cs="Times New Roman" w:hint="cs"/>
          <w:sz w:val="24"/>
          <w:szCs w:val="24"/>
          <w:rtl/>
        </w:rPr>
        <w:t>חלקי</w:t>
      </w:r>
      <w:r w:rsidRPr="003D476E">
        <w:rPr>
          <w:rFonts w:ascii="Times New Roman" w:hAnsi="Times New Roman" w:cs="Times New Roman"/>
          <w:sz w:val="24"/>
          <w:szCs w:val="24"/>
          <w:rtl/>
        </w:rPr>
        <w:t xml:space="preserve"> מילים ו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 xml:space="preserve">על </w:t>
      </w:r>
      <w:r w:rsidRPr="003D476E">
        <w:rPr>
          <w:rFonts w:ascii="Times New Roman" w:hAnsi="Times New Roman" w:cs="Times New Roman"/>
          <w:sz w:val="24"/>
          <w:szCs w:val="24"/>
          <w:rtl/>
        </w:rPr>
        <w:t>עיצורים או תנוע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ות</w:t>
      </w:r>
      <w:r w:rsidRPr="003D476E">
        <w:rPr>
          <w:rFonts w:ascii="Times New Roman" w:hAnsi="Times New Roman" w:cs="Times New Roman"/>
          <w:sz w:val="24"/>
          <w:szCs w:val="24"/>
          <w:rtl/>
        </w:rPr>
        <w:t xml:space="preserve">. בשלושת המקרים ראינו שבכל פעם 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שיש חזרה</w:t>
      </w:r>
      <w:r w:rsidRPr="003D476E">
        <w:rPr>
          <w:rFonts w:ascii="Times New Roman" w:hAnsi="Times New Roman" w:cs="Times New Roman"/>
          <w:sz w:val="24"/>
          <w:szCs w:val="24"/>
          <w:rtl/>
        </w:rPr>
        <w:t xml:space="preserve"> על אותה מילה, 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 xml:space="preserve">אותו </w:t>
      </w:r>
      <w:r>
        <w:rPr>
          <w:rFonts w:ascii="Times New Roman" w:hAnsi="Times New Roman" w:cs="Times New Roman" w:hint="cs"/>
          <w:sz w:val="24"/>
          <w:szCs w:val="24"/>
          <w:rtl/>
        </w:rPr>
        <w:t>חלק</w:t>
      </w:r>
      <w:r w:rsidRPr="003D476E">
        <w:rPr>
          <w:rFonts w:ascii="Times New Roman" w:hAnsi="Times New Roman" w:cs="Times New Roman"/>
          <w:sz w:val="24"/>
          <w:szCs w:val="24"/>
          <w:rtl/>
        </w:rPr>
        <w:t xml:space="preserve"> של מילה, 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 xml:space="preserve">או אותו </w:t>
      </w:r>
      <w:r w:rsidRPr="003D476E">
        <w:rPr>
          <w:rFonts w:ascii="Times New Roman" w:hAnsi="Times New Roman" w:cs="Times New Roman"/>
          <w:sz w:val="24"/>
          <w:szCs w:val="24"/>
          <w:rtl/>
        </w:rPr>
        <w:t xml:space="preserve">עיצור או תנועה, האירוע או ההתרחשות העל טבעיים מתרחשים. 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מה שהוביל אותי</w:t>
      </w:r>
      <w:r w:rsidRPr="003D476E">
        <w:rPr>
          <w:rFonts w:ascii="Times New Roman" w:hAnsi="Times New Roman" w:cs="Times New Roman"/>
          <w:sz w:val="24"/>
          <w:szCs w:val="24"/>
          <w:rtl/>
        </w:rPr>
        <w:t xml:space="preserve"> למסקנה 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והיא ש</w:t>
      </w:r>
      <w:r w:rsidRPr="003D476E">
        <w:rPr>
          <w:rFonts w:ascii="Times New Roman" w:hAnsi="Times New Roman" w:cs="Times New Roman"/>
          <w:sz w:val="24"/>
          <w:szCs w:val="24"/>
          <w:rtl/>
        </w:rPr>
        <w:t xml:space="preserve">השימוש </w:t>
      </w:r>
      <w:r w:rsidRPr="003D476E">
        <w:rPr>
          <w:rFonts w:ascii="Times New Roman" w:hAnsi="Times New Roman" w:cs="Times New Roman"/>
          <w:i/>
          <w:iCs/>
          <w:sz w:val="24"/>
          <w:szCs w:val="24"/>
          <w:rtl/>
        </w:rPr>
        <w:t>השונה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 xml:space="preserve"> (</w:t>
      </w:r>
      <w:r w:rsidRPr="003D476E">
        <w:rPr>
          <w:rFonts w:ascii="Times New Roman" w:hAnsi="Times New Roman" w:cs="Times New Roman"/>
          <w:i/>
          <w:iCs/>
          <w:sz w:val="24"/>
          <w:szCs w:val="24"/>
          <w:lang w:bidi="ar-SA"/>
        </w:rPr>
        <w:t>different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)</w:t>
      </w:r>
      <w:r w:rsidRPr="003D476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 xml:space="preserve">או הלא סטנדרטי </w:t>
      </w:r>
      <w:r w:rsidRPr="003D476E">
        <w:rPr>
          <w:rFonts w:ascii="Times New Roman" w:hAnsi="Times New Roman" w:cs="Times New Roman"/>
          <w:sz w:val="24"/>
          <w:szCs w:val="24"/>
          <w:rtl/>
        </w:rPr>
        <w:t xml:space="preserve">בשפה, כגון 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ה</w:t>
      </w:r>
      <w:r w:rsidRPr="003D476E">
        <w:rPr>
          <w:rFonts w:ascii="Times New Roman" w:hAnsi="Times New Roman" w:cs="Times New Roman"/>
          <w:sz w:val="24"/>
          <w:szCs w:val="24"/>
          <w:rtl/>
        </w:rPr>
        <w:t>שימוש בחזרה,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 xml:space="preserve"> בסמלים, במטאפורה וכו',</w:t>
      </w:r>
      <w:r w:rsidRPr="003D476E">
        <w:rPr>
          <w:rFonts w:ascii="Times New Roman" w:hAnsi="Times New Roman" w:cs="Times New Roman"/>
          <w:sz w:val="24"/>
          <w:szCs w:val="24"/>
          <w:rtl/>
        </w:rPr>
        <w:t xml:space="preserve"> מביא להתרחשויות קסומות. הסיבה לכך היא 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שיש התמקדות </w:t>
      </w:r>
      <w:r>
        <w:rPr>
          <w:rFonts w:ascii="Times New Roman" w:hAnsi="Times New Roman" w:cs="Times New Roman" w:hint="cs"/>
          <w:i/>
          <w:iCs/>
          <w:sz w:val="24"/>
          <w:szCs w:val="24"/>
          <w:rtl/>
        </w:rPr>
        <w:t>ב</w:t>
      </w:r>
      <w:r w:rsidRPr="003D476E">
        <w:rPr>
          <w:rFonts w:ascii="Times New Roman" w:hAnsi="Times New Roman" w:cs="Times New Roman"/>
          <w:i/>
          <w:iCs/>
          <w:sz w:val="24"/>
          <w:szCs w:val="24"/>
          <w:rtl/>
        </w:rPr>
        <w:t>מסר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 xml:space="preserve"> (</w:t>
      </w:r>
      <w:r w:rsidRPr="003D476E">
        <w:rPr>
          <w:rFonts w:ascii="Times New Roman" w:hAnsi="Times New Roman" w:cs="Times New Roman"/>
          <w:sz w:val="24"/>
          <w:szCs w:val="24"/>
          <w:lang w:bidi="ar-SA"/>
        </w:rPr>
        <w:t>message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)</w:t>
      </w:r>
      <w:r w:rsidRPr="003D476E">
        <w:rPr>
          <w:rFonts w:ascii="Times New Roman" w:hAnsi="Times New Roman" w:cs="Times New Roman"/>
          <w:sz w:val="24"/>
          <w:szCs w:val="24"/>
          <w:rtl/>
        </w:rPr>
        <w:t>, כפי שטוען י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א</w:t>
      </w:r>
      <w:r w:rsidRPr="003D476E">
        <w:rPr>
          <w:rFonts w:ascii="Times New Roman" w:hAnsi="Times New Roman" w:cs="Times New Roman"/>
          <w:sz w:val="24"/>
          <w:szCs w:val="24"/>
          <w:rtl/>
        </w:rPr>
        <w:t xml:space="preserve">קובסון, ולא </w:t>
      </w:r>
      <w:r>
        <w:rPr>
          <w:rFonts w:ascii="Times New Roman" w:hAnsi="Times New Roman" w:cs="Times New Roman" w:hint="cs"/>
          <w:sz w:val="24"/>
          <w:szCs w:val="24"/>
          <w:rtl/>
        </w:rPr>
        <w:t>ב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קונטקסט/ה</w:t>
      </w:r>
      <w:r w:rsidRPr="003D476E">
        <w:rPr>
          <w:rFonts w:ascii="Times New Roman" w:hAnsi="Times New Roman" w:cs="Times New Roman"/>
          <w:sz w:val="24"/>
          <w:szCs w:val="24"/>
          <w:rtl/>
        </w:rPr>
        <w:t>הקשר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 xml:space="preserve"> (</w:t>
      </w:r>
      <w:r w:rsidRPr="003D476E">
        <w:rPr>
          <w:rFonts w:ascii="Times New Roman" w:hAnsi="Times New Roman" w:cs="Times New Roman"/>
          <w:sz w:val="24"/>
          <w:szCs w:val="24"/>
          <w:lang w:bidi="ar-SA"/>
        </w:rPr>
        <w:t>context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)</w:t>
      </w:r>
      <w:r w:rsidRPr="003D476E">
        <w:rPr>
          <w:rFonts w:ascii="Times New Roman" w:hAnsi="Times New Roman" w:cs="Times New Roman"/>
          <w:sz w:val="24"/>
          <w:szCs w:val="24"/>
          <w:rtl/>
        </w:rPr>
        <w:t xml:space="preserve">. מכאן, לא באמת </w:t>
      </w:r>
      <w:r w:rsidRPr="003D476E">
        <w:rPr>
          <w:rFonts w:ascii="Times New Roman" w:hAnsi="Times New Roman" w:cs="Times New Roman"/>
          <w:i/>
          <w:iCs/>
          <w:sz w:val="24"/>
          <w:szCs w:val="24"/>
          <w:rtl/>
        </w:rPr>
        <w:t>ההקשר</w:t>
      </w:r>
      <w:r w:rsidRPr="003D476E">
        <w:rPr>
          <w:rFonts w:ascii="Times New Roman" w:hAnsi="Times New Roman" w:cs="Times New Roman"/>
          <w:sz w:val="24"/>
          <w:szCs w:val="24"/>
          <w:rtl/>
        </w:rPr>
        <w:t xml:space="preserve"> הוא החשוב, אלא </w:t>
      </w:r>
      <w:r w:rsidRPr="003D476E">
        <w:rPr>
          <w:rFonts w:ascii="Times New Roman" w:hAnsi="Times New Roman" w:cs="Times New Roman"/>
          <w:i/>
          <w:iCs/>
          <w:sz w:val="24"/>
          <w:szCs w:val="24"/>
          <w:rtl/>
        </w:rPr>
        <w:t>המסר</w:t>
      </w:r>
      <w:r w:rsidRPr="003D476E">
        <w:rPr>
          <w:rFonts w:ascii="Times New Roman" w:hAnsi="Times New Roman" w:cs="Times New Roman"/>
          <w:sz w:val="24"/>
          <w:szCs w:val="24"/>
          <w:rtl/>
        </w:rPr>
        <w:t xml:space="preserve"> עצמו, והאופן בו הוא נאמר: בצורה של המילים ומבנה הצלילים של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ו</w:t>
      </w:r>
      <w:r w:rsidRPr="003D476E">
        <w:rPr>
          <w:rFonts w:ascii="Times New Roman" w:hAnsi="Times New Roman" w:cs="Times New Roman"/>
          <w:sz w:val="24"/>
          <w:szCs w:val="24"/>
          <w:rtl/>
        </w:rPr>
        <w:t xml:space="preserve">, ולא 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ב</w:t>
      </w:r>
      <w:r w:rsidRPr="003D476E">
        <w:rPr>
          <w:rFonts w:ascii="Times New Roman" w:hAnsi="Times New Roman" w:cs="Times New Roman"/>
          <w:sz w:val="24"/>
          <w:szCs w:val="24"/>
          <w:rtl/>
        </w:rPr>
        <w:t>משמעות.</w:t>
      </w:r>
    </w:p>
    <w:p w:rsidR="00BF54B5" w:rsidRPr="003D476E" w:rsidRDefault="00BF54B5" w:rsidP="00BF54B5">
      <w:pPr>
        <w:bidi/>
        <w:spacing w:line="480" w:lineRule="auto"/>
        <w:jc w:val="both"/>
        <w:rPr>
          <w:rFonts w:ascii="Times New Roman" w:hAnsi="Times New Roman" w:cs="Times New Roman"/>
          <w:sz w:val="24"/>
          <w:szCs w:val="24"/>
          <w:rtl/>
        </w:rPr>
      </w:pPr>
      <w:r w:rsidRPr="003D476E">
        <w:rPr>
          <w:rFonts w:ascii="Times New Roman" w:hAnsi="Times New Roman" w:cs="Times New Roman"/>
          <w:sz w:val="24"/>
          <w:szCs w:val="24"/>
          <w:rtl/>
        </w:rPr>
        <w:t xml:space="preserve">תרומת 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המחקר</w:t>
      </w:r>
      <w:r w:rsidRPr="003D476E">
        <w:rPr>
          <w:rFonts w:ascii="Times New Roman" w:hAnsi="Times New Roman" w:cs="Times New Roman"/>
          <w:sz w:val="24"/>
          <w:szCs w:val="24"/>
          <w:rtl/>
        </w:rPr>
        <w:t xml:space="preserve"> נעוצה בעובדה שהמחקרים 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שקשורים לתח</w:t>
      </w:r>
      <w:r>
        <w:rPr>
          <w:rFonts w:ascii="Times New Roman" w:hAnsi="Times New Roman" w:cs="Times New Roman" w:hint="cs"/>
          <w:sz w:val="24"/>
          <w:szCs w:val="24"/>
          <w:rtl/>
        </w:rPr>
        <w:t>ו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ם המעשייה הפלסטינית לא מתי</w:t>
      </w:r>
      <w:r>
        <w:rPr>
          <w:rFonts w:ascii="Times New Roman" w:hAnsi="Times New Roman" w:cs="Times New Roman" w:hint="cs"/>
          <w:sz w:val="24"/>
          <w:szCs w:val="24"/>
          <w:rtl/>
        </w:rPr>
        <w:t>י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חסים בצורה אקדמית, מבוקרת ורצינית לעניין המבנה של ס</w:t>
      </w:r>
      <w:r>
        <w:rPr>
          <w:rFonts w:ascii="Times New Roman" w:hAnsi="Times New Roman" w:cs="Times New Roman" w:hint="cs"/>
          <w:sz w:val="24"/>
          <w:szCs w:val="24"/>
          <w:rtl/>
        </w:rPr>
        <w:t>י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 xml:space="preserve">פורי העם בכלל, ולא מתמקדים בחקירת </w:t>
      </w:r>
      <w:r w:rsidRPr="00CF2A98">
        <w:rPr>
          <w:rFonts w:ascii="Times New Roman" w:hAnsi="Times New Roman" w:cs="Times New Roman" w:hint="cs"/>
          <w:i/>
          <w:iCs/>
          <w:sz w:val="24"/>
          <w:szCs w:val="24"/>
          <w:rtl/>
        </w:rPr>
        <w:t>קטעי השירה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 xml:space="preserve"> בתוך המעשיות האלה בפרט! בפעם הראשונה מוקדש מחקר מורחב ונתמך על ידי מחקרים מערביים מובילים בתחום, לעניין </w:t>
      </w:r>
      <w:r w:rsidRPr="00CF2A98">
        <w:rPr>
          <w:rFonts w:ascii="Times New Roman" w:hAnsi="Times New Roman" w:cs="Times New Roman" w:hint="cs"/>
          <w:i/>
          <w:iCs/>
          <w:sz w:val="24"/>
          <w:szCs w:val="24"/>
          <w:rtl/>
        </w:rPr>
        <w:t>אמירות הקסם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 xml:space="preserve"> ותבניות השירה בתוך הספור העממי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בכלל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 xml:space="preserve">. התבניות הללו מאוד חשובות, כפי </w:t>
      </w:r>
      <w:r>
        <w:rPr>
          <w:rFonts w:ascii="Times New Roman" w:hAnsi="Times New Roman" w:cs="Times New Roman" w:hint="cs"/>
          <w:sz w:val="24"/>
          <w:szCs w:val="24"/>
          <w:rtl/>
        </w:rPr>
        <w:t>ש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 xml:space="preserve">הצגתי למעלה, ומהוות חלק אינטגרלי </w:t>
      </w:r>
      <w:r>
        <w:rPr>
          <w:rFonts w:ascii="Times New Roman" w:hAnsi="Times New Roman" w:cs="Times New Roman" w:hint="cs"/>
          <w:sz w:val="24"/>
          <w:szCs w:val="24"/>
          <w:rtl/>
        </w:rPr>
        <w:t>במעשיות הפלסטיניות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, ואבן יסוד לבניית הספור כולו והנצחתו, בגלל העובדה שהוא החלק היחיד בספור שכמעט ולא משתנה לאורך השנים</w:t>
      </w:r>
      <w:r w:rsidRPr="003D476E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כמו כן</w:t>
      </w:r>
      <w:r>
        <w:rPr>
          <w:rFonts w:ascii="Times New Roman" w:hAnsi="Times New Roman" w:cs="Times New Roman" w:hint="cs"/>
          <w:sz w:val="24"/>
          <w:szCs w:val="24"/>
          <w:rtl/>
        </w:rPr>
        <w:t>,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 xml:space="preserve"> בפעם הראשונה נחקרים </w:t>
      </w:r>
      <w:r w:rsidRPr="00CF2A98">
        <w:rPr>
          <w:rFonts w:ascii="Times New Roman" w:hAnsi="Times New Roman" w:cs="Times New Roman" w:hint="cs"/>
          <w:i/>
          <w:iCs/>
          <w:sz w:val="24"/>
          <w:szCs w:val="24"/>
          <w:rtl/>
        </w:rPr>
        <w:t>קטעי שירה</w:t>
      </w:r>
      <w:r w:rsidR="00D6319A">
        <w:rPr>
          <w:rFonts w:ascii="Times New Roman" w:hAnsi="Times New Roman" w:cs="Times New Roman" w:hint="cs"/>
          <w:sz w:val="24"/>
          <w:szCs w:val="24"/>
          <w:rtl/>
        </w:rPr>
        <w:t xml:space="preserve"> אלה מהיבט סטרוקטוראלי</w:t>
      </w:r>
      <w:r>
        <w:rPr>
          <w:rFonts w:ascii="Times New Roman" w:hAnsi="Times New Roman" w:cs="Times New Roman" w:hint="cs"/>
          <w:sz w:val="24"/>
          <w:szCs w:val="24"/>
          <w:rtl/>
        </w:rPr>
        <w:t>,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 xml:space="preserve"> תוך ראייה כולל</w:t>
      </w:r>
      <w:r>
        <w:rPr>
          <w:rFonts w:ascii="Times New Roman" w:hAnsi="Times New Roman" w:cs="Times New Roman" w:hint="cs"/>
          <w:sz w:val="24"/>
          <w:szCs w:val="24"/>
          <w:rtl/>
        </w:rPr>
        <w:t>ת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 xml:space="preserve"> של מרכיבי המבנה השונים של הספור. </w:t>
      </w:r>
      <w:r w:rsidRPr="003D476E">
        <w:rPr>
          <w:rFonts w:ascii="Times New Roman" w:hAnsi="Times New Roman" w:cs="Times New Roman"/>
          <w:sz w:val="24"/>
          <w:szCs w:val="24"/>
          <w:rtl/>
        </w:rPr>
        <w:t>לכן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,</w:t>
      </w:r>
      <w:r w:rsidRPr="003D476E">
        <w:rPr>
          <w:rFonts w:ascii="Times New Roman" w:hAnsi="Times New Roman" w:cs="Times New Roman"/>
          <w:sz w:val="24"/>
          <w:szCs w:val="24"/>
          <w:rtl/>
        </w:rPr>
        <w:t xml:space="preserve"> אנו רואים שמחקר זה יהווה 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 xml:space="preserve">נקודת זינוק ומודל חיקוי להרבה מחקרים עתידיים בתחום. </w:t>
      </w:r>
    </w:p>
    <w:p w:rsidR="00BF54B5" w:rsidRPr="003D476E" w:rsidRDefault="00BF54B5" w:rsidP="00BF54B5">
      <w:pPr>
        <w:bidi/>
        <w:spacing w:line="480" w:lineRule="auto"/>
        <w:jc w:val="both"/>
        <w:rPr>
          <w:rFonts w:ascii="Times New Roman" w:hAnsi="Times New Roman" w:cs="Times New Roman"/>
          <w:sz w:val="24"/>
          <w:szCs w:val="24"/>
          <w:rtl/>
        </w:rPr>
      </w:pPr>
      <w:r w:rsidRPr="003D476E">
        <w:rPr>
          <w:rFonts w:ascii="Times New Roman" w:hAnsi="Times New Roman" w:cs="Times New Roman" w:hint="cs"/>
          <w:sz w:val="24"/>
          <w:szCs w:val="24"/>
          <w:rtl/>
        </w:rPr>
        <w:t>ול</w:t>
      </w:r>
      <w:r w:rsidRPr="003D476E">
        <w:rPr>
          <w:rFonts w:ascii="Times New Roman" w:hAnsi="Times New Roman" w:cs="Times New Roman"/>
          <w:sz w:val="24"/>
          <w:szCs w:val="24"/>
          <w:rtl/>
        </w:rPr>
        <w:t>בסו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 xml:space="preserve">ף, אזכיר כאן מספר נקודות ותופעות שראויות למחקר עתידי מעמיק </w:t>
      </w:r>
      <w:r w:rsidRPr="003D476E">
        <w:rPr>
          <w:rFonts w:ascii="Times New Roman" w:hAnsi="Times New Roman" w:cs="Times New Roman"/>
          <w:sz w:val="24"/>
          <w:szCs w:val="24"/>
          <w:rtl/>
        </w:rPr>
        <w:t>בתחום ה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מעשיות</w:t>
      </w:r>
      <w:r w:rsidRPr="003D476E">
        <w:rPr>
          <w:rFonts w:ascii="Times New Roman" w:hAnsi="Times New Roman" w:cs="Times New Roman"/>
          <w:sz w:val="24"/>
          <w:szCs w:val="24"/>
          <w:rtl/>
        </w:rPr>
        <w:t xml:space="preserve"> הפלסטיניות:</w:t>
      </w:r>
    </w:p>
    <w:p w:rsidR="00BF54B5" w:rsidRPr="003D476E" w:rsidRDefault="00BF54B5" w:rsidP="00BF54B5">
      <w:pPr>
        <w:pStyle w:val="a3"/>
        <w:numPr>
          <w:ilvl w:val="0"/>
          <w:numId w:val="5"/>
        </w:numPr>
        <w:bidi/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476E">
        <w:rPr>
          <w:rFonts w:ascii="Times New Roman" w:hAnsi="Times New Roman" w:cs="Times New Roman" w:hint="cs"/>
          <w:b/>
          <w:bCs/>
          <w:sz w:val="24"/>
          <w:szCs w:val="24"/>
          <w:rtl/>
        </w:rPr>
        <w:t>הדרך בה הייחוס לדמויות משתנה:</w:t>
      </w:r>
    </w:p>
    <w:p w:rsidR="00BF54B5" w:rsidRPr="003D476E" w:rsidRDefault="00BF54B5" w:rsidP="00BF54B5">
      <w:pPr>
        <w:pStyle w:val="a3"/>
        <w:bidi/>
        <w:spacing w:line="480" w:lineRule="auto"/>
        <w:jc w:val="both"/>
        <w:rPr>
          <w:rFonts w:ascii="Times New Roman" w:hAnsi="Times New Roman" w:cs="Times New Roman"/>
          <w:sz w:val="24"/>
          <w:szCs w:val="24"/>
          <w:rtl/>
        </w:rPr>
      </w:pPr>
      <w:r w:rsidRPr="003D476E">
        <w:rPr>
          <w:rFonts w:ascii="Times New Roman" w:hAnsi="Times New Roman" w:cs="Times New Roman"/>
          <w:sz w:val="24"/>
          <w:szCs w:val="24"/>
          <w:rtl/>
        </w:rPr>
        <w:t xml:space="preserve">לפעמים, 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מעשיי</w:t>
      </w:r>
      <w:r w:rsidRPr="003D476E">
        <w:rPr>
          <w:rFonts w:ascii="Times New Roman" w:hAnsi="Times New Roman" w:cs="Times New Roman"/>
          <w:sz w:val="24"/>
          <w:szCs w:val="24"/>
          <w:rtl/>
        </w:rPr>
        <w:t>ה תתחיל עם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 xml:space="preserve"> דמות זקנה</w:t>
      </w:r>
      <w:r w:rsidRPr="003D476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(</w:t>
      </w:r>
      <w:r w:rsidRPr="003D476E">
        <w:rPr>
          <w:rFonts w:ascii="Times New Roman" w:hAnsi="Times New Roman" w:cs="Times New Roman"/>
          <w:i/>
          <w:iCs/>
          <w:sz w:val="24"/>
          <w:szCs w:val="24"/>
        </w:rPr>
        <w:t>khityār</w:t>
      </w:r>
      <w:r w:rsidRPr="003D476E">
        <w:rPr>
          <w:rFonts w:ascii="Times New Roman" w:hAnsi="Times New Roman" w:cs="Times New Roman"/>
          <w:sz w:val="24"/>
          <w:szCs w:val="24"/>
          <w:rtl/>
        </w:rPr>
        <w:t xml:space="preserve"> או </w:t>
      </w:r>
      <w:r w:rsidRPr="003D476E">
        <w:rPr>
          <w:rFonts w:ascii="Times New Roman" w:hAnsi="Times New Roman" w:cs="Times New Roman"/>
          <w:i/>
          <w:iCs/>
          <w:sz w:val="24"/>
          <w:szCs w:val="24"/>
        </w:rPr>
        <w:t>ʿajūz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 xml:space="preserve">), אשר </w:t>
      </w:r>
      <w:r w:rsidRPr="003D476E">
        <w:rPr>
          <w:rFonts w:ascii="Times New Roman" w:hAnsi="Times New Roman" w:cs="Times New Roman"/>
          <w:sz w:val="24"/>
          <w:szCs w:val="24"/>
          <w:rtl/>
        </w:rPr>
        <w:t>עם ה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תקדמ</w:t>
      </w:r>
      <w:r w:rsidRPr="003D476E">
        <w:rPr>
          <w:rFonts w:ascii="Times New Roman" w:hAnsi="Times New Roman" w:cs="Times New Roman"/>
          <w:sz w:val="24"/>
          <w:szCs w:val="24"/>
          <w:rtl/>
        </w:rPr>
        <w:t xml:space="preserve">ות 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העלילה</w:t>
      </w:r>
      <w:r w:rsidRPr="003D476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ה</w:t>
      </w:r>
      <w:r w:rsidRPr="003D476E">
        <w:rPr>
          <w:rFonts w:ascii="Times New Roman" w:hAnsi="Times New Roman" w:cs="Times New Roman"/>
          <w:sz w:val="24"/>
          <w:szCs w:val="24"/>
          <w:rtl/>
        </w:rPr>
        <w:t xml:space="preserve">מספר יתייחס אליה כאל 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ע'</w:t>
      </w:r>
      <w:r w:rsidRPr="003D476E">
        <w:rPr>
          <w:rFonts w:ascii="Times New Roman" w:hAnsi="Times New Roman" w:cs="Times New Roman"/>
          <w:sz w:val="24"/>
          <w:szCs w:val="24"/>
          <w:rtl/>
        </w:rPr>
        <w:t xml:space="preserve">ול 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ghūl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 xml:space="preserve">) </w:t>
      </w:r>
      <w:r w:rsidRPr="003D476E">
        <w:rPr>
          <w:rFonts w:ascii="Times New Roman" w:hAnsi="Times New Roman" w:cs="Times New Roman"/>
          <w:sz w:val="24"/>
          <w:szCs w:val="24"/>
          <w:rtl/>
        </w:rPr>
        <w:t>או מארד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 xml:space="preserve"> (</w:t>
      </w:r>
      <w:r>
        <w:rPr>
          <w:rFonts w:ascii="Times New Roman" w:hAnsi="Times New Roman" w:cs="Times New Roman"/>
          <w:i/>
          <w:iCs/>
          <w:sz w:val="24"/>
          <w:szCs w:val="24"/>
        </w:rPr>
        <w:t>mārid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)</w:t>
      </w:r>
      <w:r w:rsidRPr="003D476E">
        <w:rPr>
          <w:rFonts w:ascii="Times New Roman" w:hAnsi="Times New Roman" w:cs="Times New Roman"/>
          <w:sz w:val="24"/>
          <w:szCs w:val="24"/>
          <w:rtl/>
        </w:rPr>
        <w:t xml:space="preserve">, מבלי 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לה</w:t>
      </w:r>
      <w:r w:rsidRPr="003D476E">
        <w:rPr>
          <w:rFonts w:ascii="Times New Roman" w:hAnsi="Times New Roman" w:cs="Times New Roman"/>
          <w:sz w:val="24"/>
          <w:szCs w:val="24"/>
          <w:rtl/>
        </w:rPr>
        <w:t>סביר מדוע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 xml:space="preserve"> ואיך היא פתאום הפכה להיות כזה</w:t>
      </w:r>
      <w:r w:rsidRPr="003D476E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 xml:space="preserve">מה הקשר בין זקנות לכוחות הרשע? מה קורה בתת המודע של המספר אשר גורם פתאום לזכור שהזקנה שהוזכרה היא לא יותר מאשר אותו </w:t>
      </w:r>
      <w:r>
        <w:rPr>
          <w:rFonts w:ascii="Times New Roman" w:hAnsi="Times New Roman" w:cs="Times New Roman" w:hint="cs"/>
          <w:sz w:val="24"/>
          <w:szCs w:val="24"/>
          <w:rtl/>
        </w:rPr>
        <w:t>ע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'ול?</w:t>
      </w:r>
    </w:p>
    <w:p w:rsidR="00BF54B5" w:rsidRPr="003D476E" w:rsidRDefault="00BF54B5" w:rsidP="00BF54B5">
      <w:pPr>
        <w:pStyle w:val="a3"/>
        <w:numPr>
          <w:ilvl w:val="0"/>
          <w:numId w:val="5"/>
        </w:numPr>
        <w:bidi/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476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הבן הוא תמיד </w:t>
      </w:r>
      <w:r w:rsidRPr="003D476E">
        <w:rPr>
          <w:rFonts w:ascii="Times New Roman" w:hAnsi="Times New Roman" w:cs="Times New Roman" w:hint="cs"/>
          <w:b/>
          <w:bCs/>
          <w:i/>
          <w:iCs/>
          <w:sz w:val="24"/>
          <w:szCs w:val="24"/>
          <w:rtl/>
        </w:rPr>
        <w:t>שאטר</w:t>
      </w:r>
      <w:r w:rsidRPr="003D476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(פקח):</w:t>
      </w:r>
    </w:p>
    <w:p w:rsidR="00BF54B5" w:rsidRPr="003D476E" w:rsidRDefault="00BF54B5" w:rsidP="00BF54B5">
      <w:pPr>
        <w:pStyle w:val="a3"/>
        <w:bidi/>
        <w:spacing w:line="480" w:lineRule="auto"/>
        <w:jc w:val="both"/>
        <w:rPr>
          <w:rFonts w:ascii="Times New Roman" w:hAnsi="Times New Roman" w:cs="Times New Roman"/>
          <w:sz w:val="24"/>
          <w:szCs w:val="24"/>
          <w:rtl/>
        </w:rPr>
      </w:pPr>
      <w:r w:rsidRPr="003D476E">
        <w:rPr>
          <w:rFonts w:ascii="Times New Roman" w:hAnsi="Times New Roman" w:cs="Times New Roman" w:hint="cs"/>
          <w:sz w:val="24"/>
          <w:szCs w:val="24"/>
          <w:rtl/>
        </w:rPr>
        <w:t>רוב הנשים המספרות יתייחסו לגיבורים כחסן הפקח (</w:t>
      </w:r>
      <w:r>
        <w:rPr>
          <w:rFonts w:ascii="Times New Roman" w:hAnsi="Times New Roman" w:cs="Times New Roman"/>
          <w:i/>
          <w:iCs/>
          <w:sz w:val="24"/>
          <w:szCs w:val="24"/>
        </w:rPr>
        <w:t>al-shāṭir Ḥasan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) או מחמד הפקח (</w:t>
      </w:r>
      <w:r>
        <w:rPr>
          <w:rFonts w:ascii="Times New Roman" w:hAnsi="Times New Roman" w:cs="Times New Roman"/>
          <w:i/>
          <w:iCs/>
          <w:sz w:val="24"/>
          <w:szCs w:val="24"/>
        </w:rPr>
        <w:t>al-shāṭir Muḥammad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). באופן מפתיע, דמות הע'ול מתייחסת לבנה שלה גם כפקח (</w:t>
      </w:r>
      <w:r>
        <w:rPr>
          <w:rFonts w:ascii="Times New Roman" w:hAnsi="Times New Roman" w:cs="Times New Roman"/>
          <w:i/>
          <w:iCs/>
          <w:sz w:val="24"/>
          <w:szCs w:val="24"/>
        </w:rPr>
        <w:t>shāṭir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). באחת המעשיות, דמות הע'ול קוראת לבן שלה חסן הפקח (</w:t>
      </w:r>
      <w:r>
        <w:rPr>
          <w:rFonts w:ascii="Times New Roman" w:hAnsi="Times New Roman" w:cs="Times New Roman"/>
          <w:i/>
          <w:iCs/>
          <w:sz w:val="24"/>
          <w:szCs w:val="24"/>
        </w:rPr>
        <w:t>shāṭir Ḥasan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)! דמותו של חסן אלשאטר מאוד פופולארית בהרבה ספור</w:t>
      </w:r>
      <w:r>
        <w:rPr>
          <w:rFonts w:ascii="Times New Roman" w:hAnsi="Times New Roman" w:cs="Times New Roman" w:hint="cs"/>
          <w:sz w:val="24"/>
          <w:szCs w:val="24"/>
          <w:rtl/>
        </w:rPr>
        <w:t>י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 xml:space="preserve"> עם פלסטיניים, מה שמראה שדמות זו הפכה לאייקון עבור המספרים. תופעה שצריכה בדיקה תוך התמקדות בספורים בהם מוזכר חסן אלשאטר ומקור השם הזה.</w:t>
      </w:r>
    </w:p>
    <w:p w:rsidR="00BF54B5" w:rsidRPr="003D476E" w:rsidRDefault="00BF54B5" w:rsidP="00BF54B5">
      <w:pPr>
        <w:pStyle w:val="a3"/>
        <w:numPr>
          <w:ilvl w:val="0"/>
          <w:numId w:val="5"/>
        </w:numPr>
        <w:bidi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76E">
        <w:rPr>
          <w:rFonts w:ascii="Times New Roman" w:hAnsi="Times New Roman" w:cs="Times New Roman"/>
          <w:sz w:val="24"/>
          <w:szCs w:val="24"/>
          <w:rtl/>
        </w:rPr>
        <w:t>בשילוב שתי הנקודות לעיל, אנו יכולים לומר כי ה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ע'</w:t>
      </w:r>
      <w:r w:rsidRPr="003D476E">
        <w:rPr>
          <w:rFonts w:ascii="Times New Roman" w:hAnsi="Times New Roman" w:cs="Times New Roman"/>
          <w:sz w:val="24"/>
          <w:szCs w:val="24"/>
          <w:rtl/>
        </w:rPr>
        <w:t>ול הוא ככל הנראה ייצוג ל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 xml:space="preserve">בן </w:t>
      </w:r>
      <w:r w:rsidRPr="003D476E">
        <w:rPr>
          <w:rFonts w:ascii="Times New Roman" w:hAnsi="Times New Roman" w:cs="Times New Roman"/>
          <w:sz w:val="24"/>
          <w:szCs w:val="24"/>
          <w:rtl/>
        </w:rPr>
        <w:t xml:space="preserve">אדם ספציפי, מכיוון שלא משנה מה טיבן או סוגן של הישויות, הבן תמיד יהיה </w:t>
      </w:r>
      <w:r w:rsidRPr="003D476E">
        <w:rPr>
          <w:rFonts w:ascii="Times New Roman" w:hAnsi="Times New Roman" w:cs="Times New Roman"/>
          <w:i/>
          <w:iCs/>
          <w:sz w:val="24"/>
          <w:szCs w:val="24"/>
          <w:rtl/>
        </w:rPr>
        <w:t>שא</w:t>
      </w:r>
      <w:r w:rsidRPr="003D476E">
        <w:rPr>
          <w:rFonts w:ascii="Times New Roman" w:hAnsi="Times New Roman" w:cs="Times New Roman" w:hint="cs"/>
          <w:i/>
          <w:iCs/>
          <w:sz w:val="24"/>
          <w:szCs w:val="24"/>
          <w:rtl/>
        </w:rPr>
        <w:t>ט</w:t>
      </w:r>
      <w:r w:rsidRPr="003D476E">
        <w:rPr>
          <w:rFonts w:ascii="Times New Roman" w:hAnsi="Times New Roman" w:cs="Times New Roman"/>
          <w:i/>
          <w:iCs/>
          <w:sz w:val="24"/>
          <w:szCs w:val="24"/>
          <w:rtl/>
        </w:rPr>
        <w:t>ר</w:t>
      </w:r>
      <w:r w:rsidRPr="003D476E">
        <w:rPr>
          <w:rFonts w:ascii="Times New Roman" w:hAnsi="Times New Roman" w:cs="Times New Roman"/>
          <w:sz w:val="24"/>
          <w:szCs w:val="24"/>
          <w:rtl/>
        </w:rPr>
        <w:t xml:space="preserve"> עבור אמ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א שלו.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מכאן אפשר לחקור את הקשר בין האם לבין הילד שלה במעשיות הפלסטיניות, בין אם זה קשר אנושי או קשר בין ישויות על טבעיות.</w:t>
      </w:r>
    </w:p>
    <w:p w:rsidR="00BF54B5" w:rsidRPr="003D476E" w:rsidRDefault="00BF54B5" w:rsidP="00BF54B5">
      <w:pPr>
        <w:pStyle w:val="a3"/>
        <w:numPr>
          <w:ilvl w:val="0"/>
          <w:numId w:val="5"/>
        </w:numPr>
        <w:bidi/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476E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המחוות </w:t>
      </w:r>
      <w:r w:rsidRPr="003D476E">
        <w:rPr>
          <w:rFonts w:ascii="Times New Roman" w:hAnsi="Times New Roman" w:cs="Times New Roman" w:hint="cs"/>
          <w:b/>
          <w:bCs/>
          <w:sz w:val="24"/>
          <w:szCs w:val="24"/>
          <w:rtl/>
        </w:rPr>
        <w:t>(</w:t>
      </w:r>
      <w:r w:rsidRPr="003D476E">
        <w:rPr>
          <w:rFonts w:ascii="Times New Roman" w:hAnsi="Times New Roman" w:cs="Times New Roman"/>
          <w:b/>
          <w:bCs/>
          <w:sz w:val="24"/>
          <w:szCs w:val="24"/>
          <w:lang w:bidi="ar-SA"/>
        </w:rPr>
        <w:t>gestures</w:t>
      </w:r>
      <w:r w:rsidRPr="003D476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) </w:t>
      </w:r>
      <w:r w:rsidRPr="003D476E">
        <w:rPr>
          <w:rFonts w:ascii="Times New Roman" w:hAnsi="Times New Roman" w:cs="Times New Roman"/>
          <w:b/>
          <w:bCs/>
          <w:sz w:val="24"/>
          <w:szCs w:val="24"/>
          <w:rtl/>
        </w:rPr>
        <w:t>של מספרי הסיפורים:</w:t>
      </w:r>
      <w:r w:rsidRPr="003D476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</w:p>
    <w:p w:rsidR="00BF54B5" w:rsidRPr="003D476E" w:rsidRDefault="00BF54B5" w:rsidP="00BF54B5">
      <w:pPr>
        <w:pStyle w:val="a3"/>
        <w:bidi/>
        <w:spacing w:line="480" w:lineRule="auto"/>
        <w:jc w:val="both"/>
        <w:rPr>
          <w:rFonts w:ascii="Times New Roman" w:hAnsi="Times New Roman" w:cs="Times New Roman"/>
          <w:sz w:val="24"/>
          <w:szCs w:val="24"/>
          <w:rtl/>
        </w:rPr>
      </w:pPr>
      <w:r w:rsidRPr="003D476E">
        <w:rPr>
          <w:rFonts w:ascii="Times New Roman" w:hAnsi="Times New Roman" w:cs="Times New Roman"/>
          <w:sz w:val="24"/>
          <w:szCs w:val="24"/>
          <w:rtl/>
        </w:rPr>
        <w:t xml:space="preserve">המחוות שמשתמשים בהן מספרי הסיפורים במהלך 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הסיפור</w:t>
      </w:r>
      <w:r w:rsidRPr="003D476E">
        <w:rPr>
          <w:rFonts w:ascii="Times New Roman" w:hAnsi="Times New Roman" w:cs="Times New Roman"/>
          <w:sz w:val="24"/>
          <w:szCs w:val="24"/>
          <w:rtl/>
        </w:rPr>
        <w:t xml:space="preserve"> שלהם מושמטות מ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ה</w:t>
      </w:r>
      <w:r w:rsidRPr="003D476E">
        <w:rPr>
          <w:rFonts w:ascii="Times New Roman" w:hAnsi="Times New Roman" w:cs="Times New Roman"/>
          <w:sz w:val="24"/>
          <w:szCs w:val="24"/>
          <w:rtl/>
        </w:rPr>
        <w:t>גרס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או</w:t>
      </w:r>
      <w:r w:rsidRPr="003D476E">
        <w:rPr>
          <w:rFonts w:ascii="Times New Roman" w:hAnsi="Times New Roman" w:cs="Times New Roman"/>
          <w:sz w:val="24"/>
          <w:szCs w:val="24"/>
          <w:rtl/>
        </w:rPr>
        <w:t xml:space="preserve">ת 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שמסופרות ל</w:t>
      </w:r>
      <w:r w:rsidRPr="003D476E">
        <w:rPr>
          <w:rFonts w:ascii="Times New Roman" w:hAnsi="Times New Roman" w:cs="Times New Roman"/>
          <w:sz w:val="24"/>
          <w:szCs w:val="24"/>
          <w:rtl/>
        </w:rPr>
        <w:t>ילדים, נקודה שניתן ל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חקור אותה</w:t>
      </w:r>
      <w:r w:rsidRPr="003D476E">
        <w:rPr>
          <w:rFonts w:ascii="Times New Roman" w:hAnsi="Times New Roman" w:cs="Times New Roman"/>
          <w:sz w:val="24"/>
          <w:szCs w:val="24"/>
          <w:rtl/>
        </w:rPr>
        <w:t xml:space="preserve"> בהרחבה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.</w:t>
      </w:r>
      <w:r w:rsidRPr="003D476E">
        <w:rPr>
          <w:rFonts w:ascii="Times New Roman" w:hAnsi="Times New Roman" w:cs="Times New Roman"/>
          <w:sz w:val="24"/>
          <w:szCs w:val="24"/>
          <w:rtl/>
        </w:rPr>
        <w:t xml:space="preserve"> לעומת גרסת הילדים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,</w:t>
      </w:r>
      <w:r w:rsidRPr="003D476E">
        <w:rPr>
          <w:rFonts w:ascii="Times New Roman" w:hAnsi="Times New Roman" w:cs="Times New Roman"/>
          <w:sz w:val="24"/>
          <w:szCs w:val="24"/>
          <w:rtl/>
        </w:rPr>
        <w:t xml:space="preserve"> סיפורי העם המקוריים מתייחסים למחוות כאלה באופן כללי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 xml:space="preserve">, מה מושמט ומה משאירים? איך זה קשור לתרבות וגם לעלילה, לדמויות ולמורכבות של עיצובן. </w:t>
      </w:r>
    </w:p>
    <w:p w:rsidR="00BF54B5" w:rsidRDefault="00BF54B5" w:rsidP="00BF54B5">
      <w:pPr>
        <w:bidi/>
        <w:spacing w:line="480" w:lineRule="auto"/>
        <w:jc w:val="both"/>
        <w:rPr>
          <w:rFonts w:ascii="Times New Roman" w:hAnsi="Times New Roman" w:cs="Times New Roman"/>
          <w:sz w:val="24"/>
          <w:szCs w:val="24"/>
          <w:rtl/>
        </w:rPr>
      </w:pPr>
      <w:r w:rsidRPr="003D476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לסיכום: </w:t>
      </w:r>
      <w:r w:rsidRPr="003D476E">
        <w:rPr>
          <w:rFonts w:ascii="Times New Roman" w:hAnsi="Times New Roman" w:cs="Times New Roman"/>
          <w:sz w:val="24"/>
          <w:szCs w:val="24"/>
          <w:rtl/>
        </w:rPr>
        <w:t xml:space="preserve">ממצאי המחקר מצביעים על שלוש מסקנות עיקריות. ראשית, </w:t>
      </w:r>
      <w:r w:rsidRPr="003D476E">
        <w:rPr>
          <w:rFonts w:ascii="Times New Roman" w:hAnsi="Times New Roman" w:cs="Times New Roman" w:hint="cs"/>
          <w:i/>
          <w:iCs/>
          <w:sz w:val="24"/>
          <w:szCs w:val="24"/>
          <w:rtl/>
        </w:rPr>
        <w:t>קטעי השירה</w:t>
      </w:r>
      <w:r w:rsidRPr="003D476E">
        <w:rPr>
          <w:rFonts w:ascii="Times New Roman" w:hAnsi="Times New Roman" w:cs="Times New Roman"/>
          <w:sz w:val="24"/>
          <w:szCs w:val="24"/>
          <w:rtl/>
        </w:rPr>
        <w:t xml:space="preserve"> מופיעים ב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מעשי</w:t>
      </w:r>
      <w:r w:rsidRPr="003D476E">
        <w:rPr>
          <w:rFonts w:ascii="Times New Roman" w:hAnsi="Times New Roman" w:cs="Times New Roman"/>
          <w:sz w:val="24"/>
          <w:szCs w:val="24"/>
          <w:rtl/>
        </w:rPr>
        <w:t xml:space="preserve">ות הפלסטיניות בגלל התרחשותם של 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מאורעות</w:t>
      </w:r>
      <w:r w:rsidRPr="003D476E">
        <w:rPr>
          <w:rFonts w:ascii="Times New Roman" w:hAnsi="Times New Roman" w:cs="Times New Roman"/>
          <w:sz w:val="24"/>
          <w:szCs w:val="24"/>
          <w:rtl/>
        </w:rPr>
        <w:t xml:space="preserve"> דרמטיים. שנית, 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הסטרוקטורה</w:t>
      </w:r>
      <w:r w:rsidRPr="003D476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 xml:space="preserve">של </w:t>
      </w:r>
      <w:r w:rsidRPr="003D476E">
        <w:rPr>
          <w:rFonts w:ascii="Times New Roman" w:hAnsi="Times New Roman" w:cs="Times New Roman" w:hint="cs"/>
          <w:i/>
          <w:iCs/>
          <w:sz w:val="24"/>
          <w:szCs w:val="24"/>
          <w:rtl/>
        </w:rPr>
        <w:t>קטע השירה</w:t>
      </w:r>
      <w:r w:rsidRPr="003D476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מאופיינת כתבנית</w:t>
      </w:r>
      <w:r w:rsidRPr="003D476E">
        <w:rPr>
          <w:rFonts w:ascii="Times New Roman" w:hAnsi="Times New Roman" w:cs="Times New Roman"/>
          <w:sz w:val="24"/>
          <w:szCs w:val="24"/>
          <w:rtl/>
        </w:rPr>
        <w:t xml:space="preserve"> סטטי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ת</w:t>
      </w:r>
      <w:r w:rsidRPr="003D476E">
        <w:rPr>
          <w:rFonts w:ascii="Times New Roman" w:hAnsi="Times New Roman" w:cs="Times New Roman"/>
          <w:sz w:val="24"/>
          <w:szCs w:val="24"/>
          <w:rtl/>
        </w:rPr>
        <w:t xml:space="preserve"> ביותר ב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תוך ה</w:t>
      </w:r>
      <w:r w:rsidRPr="003D476E">
        <w:rPr>
          <w:rFonts w:ascii="Times New Roman" w:hAnsi="Times New Roman" w:cs="Times New Roman"/>
          <w:sz w:val="24"/>
          <w:szCs w:val="24"/>
          <w:rtl/>
        </w:rPr>
        <w:t xml:space="preserve">טקסט הפרוזאי 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שמשתנה בצורה מתמדת</w:t>
      </w:r>
      <w:r w:rsidRPr="003D476E">
        <w:rPr>
          <w:rFonts w:ascii="Times New Roman" w:hAnsi="Times New Roman" w:cs="Times New Roman"/>
          <w:sz w:val="24"/>
          <w:szCs w:val="24"/>
          <w:rtl/>
        </w:rPr>
        <w:t>. שלישית, השפה הפואטית של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i/>
          <w:iCs/>
          <w:sz w:val="24"/>
          <w:szCs w:val="24"/>
          <w:rtl/>
        </w:rPr>
        <w:t>קטעי השירה</w:t>
      </w:r>
      <w:r w:rsidRPr="003D476E">
        <w:rPr>
          <w:rFonts w:ascii="Times New Roman" w:hAnsi="Times New Roman" w:cs="Times New Roman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i/>
          <w:iCs/>
          <w:sz w:val="24"/>
          <w:szCs w:val="24"/>
          <w:rtl/>
        </w:rPr>
        <w:t xml:space="preserve">ואמירות הקסם </w:t>
      </w:r>
      <w:r>
        <w:rPr>
          <w:rFonts w:ascii="Times New Roman" w:hAnsi="Times New Roman" w:cs="Times New Roman" w:hint="cs"/>
          <w:sz w:val="24"/>
          <w:szCs w:val="24"/>
          <w:rtl/>
        </w:rPr>
        <w:t>ב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מעשייה</w:t>
      </w:r>
      <w:r>
        <w:rPr>
          <w:rFonts w:ascii="Times New Roman" w:hAnsi="Times New Roman" w:cs="Times New Roman" w:hint="cs"/>
          <w:sz w:val="24"/>
          <w:szCs w:val="24"/>
          <w:rtl/>
        </w:rPr>
        <w:t>,</w:t>
      </w:r>
      <w:r w:rsidRPr="003D476E">
        <w:rPr>
          <w:rFonts w:ascii="Times New Roman" w:hAnsi="Times New Roman" w:cs="Times New Roman"/>
          <w:sz w:val="24"/>
          <w:szCs w:val="24"/>
          <w:rtl/>
        </w:rPr>
        <w:t xml:space="preserve"> היא הסיבה לכך ש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מאורעות</w:t>
      </w:r>
      <w:r w:rsidRPr="003D476E">
        <w:rPr>
          <w:rFonts w:ascii="Times New Roman" w:hAnsi="Times New Roman" w:cs="Times New Roman"/>
          <w:sz w:val="24"/>
          <w:szCs w:val="24"/>
          <w:rtl/>
        </w:rPr>
        <w:t xml:space="preserve"> על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-</w:t>
      </w:r>
      <w:r w:rsidRPr="003D476E">
        <w:rPr>
          <w:rFonts w:ascii="Times New Roman" w:hAnsi="Times New Roman" w:cs="Times New Roman"/>
          <w:sz w:val="24"/>
          <w:szCs w:val="24"/>
          <w:rtl/>
        </w:rPr>
        <w:t>טבעיים מתרחשים</w:t>
      </w:r>
      <w:r>
        <w:rPr>
          <w:rFonts w:ascii="Times New Roman" w:hAnsi="Times New Roman" w:cs="Times New Roman" w:hint="cs"/>
          <w:sz w:val="24"/>
          <w:szCs w:val="24"/>
          <w:rtl/>
        </w:rPr>
        <w:t>.</w:t>
      </w:r>
      <w:r w:rsidRPr="003D476E">
        <w:rPr>
          <w:rFonts w:ascii="Times New Roman" w:hAnsi="Times New Roman" w:cs="Times New Roman"/>
          <w:sz w:val="24"/>
          <w:szCs w:val="24"/>
          <w:rtl/>
        </w:rPr>
        <w:t xml:space="preserve"> עם זאת, המחקר מכסה רק חלק קטן בתחום ה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מעשי</w:t>
      </w:r>
      <w:r w:rsidRPr="003D476E">
        <w:rPr>
          <w:rFonts w:ascii="Times New Roman" w:hAnsi="Times New Roman" w:cs="Times New Roman"/>
          <w:sz w:val="24"/>
          <w:szCs w:val="24"/>
          <w:rtl/>
        </w:rPr>
        <w:t xml:space="preserve">ות הפלסטיניות בכלל. מכאן שמחקרים נוספים ייצרו תרומה רבה לתחום. מחקרים כאלה עשויים להתמקד בנקודות הבאות: 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דיון ממוקד ו</w:t>
      </w:r>
      <w:r w:rsidRPr="003D476E">
        <w:rPr>
          <w:rFonts w:ascii="Times New Roman" w:hAnsi="Times New Roman" w:cs="Times New Roman"/>
          <w:sz w:val="24"/>
          <w:szCs w:val="24"/>
          <w:rtl/>
        </w:rPr>
        <w:t xml:space="preserve">מעמיק 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ב</w:t>
      </w:r>
      <w:r w:rsidRPr="003D476E">
        <w:rPr>
          <w:rFonts w:ascii="Times New Roman" w:hAnsi="Times New Roman" w:cs="Times New Roman"/>
          <w:sz w:val="24"/>
          <w:szCs w:val="24"/>
          <w:rtl/>
        </w:rPr>
        <w:t xml:space="preserve">מקורן של </w:t>
      </w:r>
      <w:r w:rsidRPr="003D476E">
        <w:rPr>
          <w:rFonts w:ascii="Times New Roman" w:hAnsi="Times New Roman" w:cs="Times New Roman" w:hint="cs"/>
          <w:i/>
          <w:iCs/>
          <w:sz w:val="24"/>
          <w:szCs w:val="24"/>
          <w:rtl/>
        </w:rPr>
        <w:t>קטעי שירה</w:t>
      </w:r>
      <w:r w:rsidRPr="003D476E">
        <w:rPr>
          <w:rFonts w:ascii="Times New Roman" w:hAnsi="Times New Roman" w:cs="Times New Roman"/>
          <w:sz w:val="24"/>
          <w:szCs w:val="24"/>
          <w:rtl/>
        </w:rPr>
        <w:t xml:space="preserve"> אלה; מחקר 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מ</w:t>
      </w:r>
      <w:r w:rsidRPr="003D476E">
        <w:rPr>
          <w:rFonts w:ascii="Times New Roman" w:hAnsi="Times New Roman" w:cs="Times New Roman"/>
          <w:sz w:val="24"/>
          <w:szCs w:val="24"/>
          <w:rtl/>
        </w:rPr>
        <w:t xml:space="preserve">שווה בין 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סטרוקטורות שונות של</w:t>
      </w:r>
      <w:r w:rsidRPr="003D476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D476E">
        <w:rPr>
          <w:rFonts w:ascii="Times New Roman" w:hAnsi="Times New Roman" w:cs="Times New Roman" w:hint="cs"/>
          <w:i/>
          <w:iCs/>
          <w:sz w:val="24"/>
          <w:szCs w:val="24"/>
          <w:rtl/>
        </w:rPr>
        <w:t>קטעי השירה</w:t>
      </w:r>
      <w:r w:rsidRPr="003D476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 xml:space="preserve">במעשיות דומות </w:t>
      </w:r>
      <w:r w:rsidRPr="003D476E">
        <w:rPr>
          <w:rFonts w:ascii="Times New Roman" w:hAnsi="Times New Roman" w:cs="Times New Roman"/>
          <w:sz w:val="24"/>
          <w:szCs w:val="24"/>
          <w:rtl/>
        </w:rPr>
        <w:t xml:space="preserve">ממדינות ערב שונות; מחקר 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מ</w:t>
      </w:r>
      <w:r w:rsidRPr="003D476E">
        <w:rPr>
          <w:rFonts w:ascii="Times New Roman" w:hAnsi="Times New Roman" w:cs="Times New Roman"/>
          <w:sz w:val="24"/>
          <w:szCs w:val="24"/>
          <w:rtl/>
        </w:rPr>
        <w:t>שוו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ה</w:t>
      </w:r>
      <w:r w:rsidRPr="003D476E">
        <w:rPr>
          <w:rFonts w:ascii="Times New Roman" w:hAnsi="Times New Roman" w:cs="Times New Roman"/>
          <w:sz w:val="24"/>
          <w:szCs w:val="24"/>
          <w:rtl/>
        </w:rPr>
        <w:t xml:space="preserve"> בין 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הסטרוקטורות</w:t>
      </w:r>
      <w:r w:rsidRPr="003D476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 xml:space="preserve">של </w:t>
      </w:r>
      <w:r w:rsidRPr="003D476E">
        <w:rPr>
          <w:rFonts w:ascii="Times New Roman" w:hAnsi="Times New Roman" w:cs="Times New Roman" w:hint="cs"/>
          <w:i/>
          <w:iCs/>
          <w:sz w:val="24"/>
          <w:szCs w:val="24"/>
          <w:rtl/>
        </w:rPr>
        <w:t>קטעי השירה</w:t>
      </w:r>
      <w:r w:rsidRPr="003D476E">
        <w:rPr>
          <w:rFonts w:ascii="Times New Roman" w:hAnsi="Times New Roman" w:cs="Times New Roman"/>
          <w:sz w:val="24"/>
          <w:szCs w:val="24"/>
          <w:rtl/>
        </w:rPr>
        <w:t xml:space="preserve"> ב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>מעשיו</w:t>
      </w:r>
      <w:r w:rsidRPr="003D476E">
        <w:rPr>
          <w:rFonts w:ascii="Times New Roman" w:hAnsi="Times New Roman" w:cs="Times New Roman"/>
          <w:sz w:val="24"/>
          <w:szCs w:val="24"/>
          <w:rtl/>
        </w:rPr>
        <w:t>ת מכל רחבי העולם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 xml:space="preserve">, שיכול לגלות בצורה יותר יסודית את האופן בו מתפקדים </w:t>
      </w:r>
      <w:r w:rsidRPr="000C48E1">
        <w:rPr>
          <w:rFonts w:ascii="Times New Roman" w:hAnsi="Times New Roman" w:cs="Times New Roman" w:hint="cs"/>
          <w:i/>
          <w:iCs/>
          <w:sz w:val="24"/>
          <w:szCs w:val="24"/>
          <w:rtl/>
        </w:rPr>
        <w:t>קטעי השירה ואמירות הקסם</w:t>
      </w:r>
      <w:r w:rsidRPr="003D476E">
        <w:rPr>
          <w:rFonts w:ascii="Times New Roman" w:hAnsi="Times New Roman" w:cs="Times New Roman" w:hint="cs"/>
          <w:sz w:val="24"/>
          <w:szCs w:val="24"/>
          <w:rtl/>
        </w:rPr>
        <w:t xml:space="preserve"> בתוך המעשיות. </w:t>
      </w:r>
    </w:p>
    <w:sectPr w:rsidR="00BF54B5" w:rsidSect="007F0D8F">
      <w:headerReference w:type="default" r:id="rId8"/>
      <w:pgSz w:w="11906" w:h="16838"/>
      <w:pgMar w:top="1440" w:right="1440" w:bottom="1440" w:left="1440" w:header="708" w:footer="708" w:gutter="0"/>
      <w:pgNumType w:start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098" w:rsidRDefault="00704098" w:rsidP="007F0D8F">
      <w:pPr>
        <w:spacing w:after="0" w:line="240" w:lineRule="auto"/>
      </w:pPr>
      <w:r>
        <w:separator/>
      </w:r>
    </w:p>
  </w:endnote>
  <w:endnote w:type="continuationSeparator" w:id="0">
    <w:p w:rsidR="00704098" w:rsidRDefault="00704098" w:rsidP="007F0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U Logo HEB">
    <w:altName w:val="Malgun Gothic Semilight"/>
    <w:charset w:val="00"/>
    <w:family w:val="swiss"/>
    <w:pitch w:val="variable"/>
    <w:sig w:usb0="00000000" w:usb1="0000000A" w:usb2="00000000" w:usb3="00000000" w:csb0="00000021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  <w:font w:name="Miriam Transparent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Fixed Miriam Transparent">
    <w:panose1 w:val="020B0509050101010101"/>
    <w:charset w:val="00"/>
    <w:family w:val="modern"/>
    <w:pitch w:val="fixed"/>
    <w:sig w:usb0="00000803" w:usb1="00000000" w:usb2="00000000" w:usb3="00000000" w:csb0="00000021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098" w:rsidRDefault="00704098" w:rsidP="007F0D8F">
      <w:pPr>
        <w:spacing w:after="0" w:line="240" w:lineRule="auto"/>
      </w:pPr>
      <w:r>
        <w:separator/>
      </w:r>
    </w:p>
  </w:footnote>
  <w:footnote w:type="continuationSeparator" w:id="0">
    <w:p w:rsidR="00704098" w:rsidRDefault="00704098" w:rsidP="007F0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2384890"/>
      <w:docPartObj>
        <w:docPartGallery w:val="Page Numbers (Top of Page)"/>
        <w:docPartUnique/>
      </w:docPartObj>
    </w:sdtPr>
    <w:sdtEndPr>
      <w:rPr>
        <w:rFonts w:asciiTheme="majorBidi" w:hAnsiTheme="majorBidi" w:cstheme="majorBidi"/>
      </w:rPr>
    </w:sdtEndPr>
    <w:sdtContent>
      <w:p w:rsidR="007F0D8F" w:rsidRPr="007F0D8F" w:rsidRDefault="007F0D8F">
        <w:pPr>
          <w:pStyle w:val="a4"/>
          <w:jc w:val="center"/>
          <w:rPr>
            <w:rFonts w:asciiTheme="majorBidi" w:hAnsiTheme="majorBidi" w:cstheme="majorBidi"/>
            <w:rtl/>
            <w:cs/>
          </w:rPr>
        </w:pPr>
        <w:r w:rsidRPr="007F0D8F">
          <w:rPr>
            <w:rFonts w:asciiTheme="majorBidi" w:hAnsiTheme="majorBidi" w:cstheme="majorBidi"/>
          </w:rPr>
          <w:fldChar w:fldCharType="begin"/>
        </w:r>
        <w:r w:rsidRPr="007F0D8F">
          <w:rPr>
            <w:rFonts w:asciiTheme="majorBidi" w:hAnsiTheme="majorBidi" w:cstheme="majorBidi"/>
            <w:rtl/>
            <w:cs/>
          </w:rPr>
          <w:instrText xml:space="preserve">PAGE   </w:instrText>
        </w:r>
        <w:r w:rsidRPr="007F0D8F">
          <w:rPr>
            <w:rFonts w:asciiTheme="majorBidi" w:hAnsiTheme="majorBidi" w:cstheme="majorBidi"/>
            <w:cs/>
          </w:rPr>
          <w:instrText>\</w:instrText>
        </w:r>
        <w:r w:rsidRPr="007F0D8F">
          <w:rPr>
            <w:rFonts w:asciiTheme="majorBidi" w:hAnsiTheme="majorBidi" w:cstheme="majorBidi"/>
            <w:rtl/>
            <w:cs/>
          </w:rPr>
          <w:instrText>* MERGEFORMAT</w:instrText>
        </w:r>
        <w:r w:rsidRPr="007F0D8F">
          <w:rPr>
            <w:rFonts w:asciiTheme="majorBidi" w:hAnsiTheme="majorBidi" w:cstheme="majorBidi"/>
          </w:rPr>
          <w:fldChar w:fldCharType="separate"/>
        </w:r>
        <w:r w:rsidR="00EC5B09" w:rsidRPr="00EC5B09">
          <w:rPr>
            <w:rFonts w:asciiTheme="majorBidi" w:hAnsiTheme="majorBidi" w:cs="Times New Roman"/>
            <w:noProof/>
            <w:lang w:val="he-IL"/>
          </w:rPr>
          <w:t>1</w:t>
        </w:r>
        <w:r w:rsidRPr="007F0D8F">
          <w:rPr>
            <w:rFonts w:asciiTheme="majorBidi" w:hAnsiTheme="majorBidi" w:cstheme="majorBidi"/>
          </w:rPr>
          <w:fldChar w:fldCharType="end"/>
        </w:r>
      </w:p>
    </w:sdtContent>
  </w:sdt>
  <w:p w:rsidR="007F0D8F" w:rsidRDefault="007F0D8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159CB"/>
    <w:multiLevelType w:val="hybridMultilevel"/>
    <w:tmpl w:val="C4D26854"/>
    <w:lvl w:ilvl="0" w:tplc="2A60FA94">
      <w:start w:val="1"/>
      <w:numFmt w:val="hebrew1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F252BA1"/>
    <w:multiLevelType w:val="hybridMultilevel"/>
    <w:tmpl w:val="2B40993C"/>
    <w:lvl w:ilvl="0" w:tplc="1B6EA7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402B29"/>
    <w:multiLevelType w:val="hybridMultilevel"/>
    <w:tmpl w:val="BD20FD66"/>
    <w:lvl w:ilvl="0" w:tplc="D63683CC">
      <w:start w:val="1"/>
      <w:numFmt w:val="hebrew1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0B199C"/>
    <w:multiLevelType w:val="hybridMultilevel"/>
    <w:tmpl w:val="3288F478"/>
    <w:lvl w:ilvl="0" w:tplc="85F47D88">
      <w:start w:val="1"/>
      <w:numFmt w:val="hebrew1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4C219FE"/>
    <w:multiLevelType w:val="hybridMultilevel"/>
    <w:tmpl w:val="14208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4B5"/>
    <w:rsid w:val="00200664"/>
    <w:rsid w:val="00281B50"/>
    <w:rsid w:val="003F09E8"/>
    <w:rsid w:val="00704098"/>
    <w:rsid w:val="007D7502"/>
    <w:rsid w:val="007F0D8F"/>
    <w:rsid w:val="00BF54B5"/>
    <w:rsid w:val="00D6319A"/>
    <w:rsid w:val="00EC5B09"/>
    <w:rsid w:val="00F557A6"/>
    <w:rsid w:val="00F713AE"/>
    <w:rsid w:val="00FF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C566FF-E1A3-40AA-A771-CD6CAFF22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4B5"/>
    <w:rPr>
      <w:rFonts w:ascii="Calibri" w:eastAsia="Calibri" w:hAnsi="Calibri" w:cs="Arial"/>
    </w:rPr>
  </w:style>
  <w:style w:type="paragraph" w:styleId="1">
    <w:name w:val="heading 1"/>
    <w:basedOn w:val="a"/>
    <w:next w:val="a"/>
    <w:link w:val="10"/>
    <w:uiPriority w:val="9"/>
    <w:qFormat/>
    <w:rsid w:val="00BF54B5"/>
    <w:pPr>
      <w:keepNext/>
      <w:keepLines/>
      <w:bidi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BF54B5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3">
    <w:name w:val="List Paragraph"/>
    <w:basedOn w:val="a"/>
    <w:uiPriority w:val="34"/>
    <w:qFormat/>
    <w:rsid w:val="00BF54B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F6B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FF6BE0"/>
    <w:rPr>
      <w:rFonts w:ascii="Calibri" w:eastAsia="Calibri" w:hAnsi="Calibri" w:cs="Arial"/>
    </w:rPr>
  </w:style>
  <w:style w:type="paragraph" w:styleId="a6">
    <w:name w:val="footer"/>
    <w:basedOn w:val="a"/>
    <w:link w:val="a7"/>
    <w:uiPriority w:val="99"/>
    <w:unhideWhenUsed/>
    <w:rsid w:val="007F0D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7F0D8F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2238</Words>
  <Characters>12759</Characters>
  <Application>Microsoft Office Word</Application>
  <DocSecurity>4</DocSecurity>
  <Lines>106</Lines>
  <Paragraphs>29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Amal1</Company>
  <LinksUpToDate>false</LinksUpToDate>
  <CharactersWithSpaces>14968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Maysoon Shibi</dc:creator>
  <cp:keywords/>
  <dc:description/>
  <cp:lastModifiedBy>Edna Dar</cp:lastModifiedBy>
  <cp:revision>2</cp:revision>
  <dcterms:created xsi:type="dcterms:W3CDTF">2021-09-30T05:23:00Z</dcterms:created>
  <dcterms:modified xsi:type="dcterms:W3CDTF">2021-09-30T05:23:00Z</dcterms:modified>
</cp:coreProperties>
</file>